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9FD766" w14:textId="77777777" w:rsidR="00D0755A" w:rsidRDefault="00D0755A">
      <w:pPr>
        <w:pBdr>
          <w:top w:val="nil"/>
          <w:left w:val="nil"/>
          <w:bottom w:val="nil"/>
          <w:right w:val="nil"/>
          <w:between w:val="nil"/>
        </w:pBdr>
      </w:pPr>
    </w:p>
    <w:p w14:paraId="1C176276" w14:textId="77777777" w:rsidR="00D0755A" w:rsidRDefault="00D0755A">
      <w:pPr>
        <w:pBdr>
          <w:top w:val="nil"/>
          <w:left w:val="nil"/>
          <w:bottom w:val="nil"/>
          <w:right w:val="nil"/>
          <w:between w:val="nil"/>
        </w:pBdr>
        <w:jc w:val="center"/>
      </w:pPr>
    </w:p>
    <w:p w14:paraId="48290CD4" w14:textId="77777777" w:rsidR="00D0755A" w:rsidRDefault="00BF4BB3">
      <w:pPr>
        <w:pBdr>
          <w:top w:val="nil"/>
          <w:left w:val="nil"/>
          <w:bottom w:val="nil"/>
          <w:right w:val="nil"/>
          <w:between w:val="nil"/>
        </w:pBdr>
        <w:jc w:val="center"/>
      </w:pPr>
      <w:r>
        <w:rPr>
          <w:noProof/>
        </w:rPr>
        <w:drawing>
          <wp:inline distT="0" distB="0" distL="0" distR="0" wp14:anchorId="4158BB41" wp14:editId="041475E6">
            <wp:extent cx="2400300" cy="24003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00300" cy="2400300"/>
                    </a:xfrm>
                    <a:prstGeom prst="rect">
                      <a:avLst/>
                    </a:prstGeom>
                    <a:ln/>
                  </pic:spPr>
                </pic:pic>
              </a:graphicData>
            </a:graphic>
          </wp:inline>
        </w:drawing>
      </w:r>
    </w:p>
    <w:p w14:paraId="69DDF130" w14:textId="77777777" w:rsidR="00D0755A" w:rsidRDefault="00D0755A">
      <w:pPr>
        <w:pBdr>
          <w:top w:val="nil"/>
          <w:left w:val="nil"/>
          <w:bottom w:val="nil"/>
          <w:right w:val="nil"/>
          <w:between w:val="nil"/>
        </w:pBdr>
        <w:jc w:val="center"/>
      </w:pPr>
    </w:p>
    <w:p w14:paraId="027AA5EB" w14:textId="77777777" w:rsidR="00D0755A" w:rsidRDefault="00BF4BB3">
      <w:pPr>
        <w:pBdr>
          <w:top w:val="nil"/>
          <w:left w:val="nil"/>
          <w:bottom w:val="nil"/>
          <w:right w:val="nil"/>
          <w:between w:val="nil"/>
        </w:pBdr>
        <w:jc w:val="center"/>
      </w:pPr>
      <w:r>
        <w:rPr>
          <w:rFonts w:ascii="Arial" w:eastAsia="Arial" w:hAnsi="Arial" w:cs="Arial"/>
          <w:sz w:val="72"/>
          <w:szCs w:val="72"/>
        </w:rPr>
        <w:t>Hofstra Beta Alpha Psi</w:t>
      </w:r>
    </w:p>
    <w:p w14:paraId="363BD5EE" w14:textId="77777777" w:rsidR="00D0755A" w:rsidRDefault="00BF4BB3">
      <w:pPr>
        <w:pBdr>
          <w:top w:val="nil"/>
          <w:left w:val="nil"/>
          <w:bottom w:val="nil"/>
          <w:right w:val="nil"/>
          <w:between w:val="nil"/>
        </w:pBdr>
        <w:jc w:val="center"/>
      </w:pPr>
      <w:r>
        <w:rPr>
          <w:rFonts w:ascii="Arial" w:eastAsia="Arial" w:hAnsi="Arial" w:cs="Arial"/>
          <w:sz w:val="72"/>
          <w:szCs w:val="72"/>
        </w:rPr>
        <w:t>Delta Pi Chapter</w:t>
      </w:r>
    </w:p>
    <w:p w14:paraId="308ACFB9" w14:textId="77777777" w:rsidR="00D0755A" w:rsidRDefault="00D0755A">
      <w:pPr>
        <w:pBdr>
          <w:top w:val="nil"/>
          <w:left w:val="nil"/>
          <w:bottom w:val="nil"/>
          <w:right w:val="nil"/>
          <w:between w:val="nil"/>
        </w:pBdr>
        <w:jc w:val="center"/>
      </w:pPr>
    </w:p>
    <w:p w14:paraId="584FC8E4" w14:textId="77777777" w:rsidR="00D0755A" w:rsidRDefault="00BF4BB3">
      <w:pPr>
        <w:pBdr>
          <w:top w:val="nil"/>
          <w:left w:val="nil"/>
          <w:bottom w:val="nil"/>
          <w:right w:val="nil"/>
          <w:between w:val="nil"/>
        </w:pBdr>
        <w:jc w:val="center"/>
      </w:pPr>
      <w:r>
        <w:rPr>
          <w:rFonts w:ascii="Arial" w:eastAsia="Arial" w:hAnsi="Arial" w:cs="Arial"/>
          <w:sz w:val="48"/>
          <w:szCs w:val="48"/>
        </w:rPr>
        <w:t>Spring 2022 Induction Handbook</w:t>
      </w:r>
    </w:p>
    <w:p w14:paraId="07DAC71F" w14:textId="77777777" w:rsidR="00D0755A" w:rsidRDefault="00D0755A">
      <w:pPr>
        <w:pBdr>
          <w:top w:val="nil"/>
          <w:left w:val="nil"/>
          <w:bottom w:val="nil"/>
          <w:right w:val="nil"/>
          <w:between w:val="nil"/>
        </w:pBdr>
        <w:jc w:val="center"/>
      </w:pPr>
    </w:p>
    <w:p w14:paraId="6F15A023" w14:textId="77777777" w:rsidR="00D0755A" w:rsidRDefault="00BF4BB3">
      <w:r>
        <w:br w:type="page"/>
      </w:r>
    </w:p>
    <w:p w14:paraId="2BAD618B" w14:textId="77777777" w:rsidR="00D0755A" w:rsidRDefault="00BF4BB3">
      <w:pPr>
        <w:pBdr>
          <w:top w:val="nil"/>
          <w:left w:val="nil"/>
          <w:bottom w:val="nil"/>
          <w:right w:val="nil"/>
          <w:between w:val="nil"/>
        </w:pBdr>
        <w:jc w:val="center"/>
      </w:pPr>
      <w:r>
        <w:rPr>
          <w:noProof/>
        </w:rPr>
        <w:lastRenderedPageBreak/>
        <w:drawing>
          <wp:inline distT="0" distB="0" distL="0" distR="0" wp14:anchorId="1FFB9E65" wp14:editId="12F8581E">
            <wp:extent cx="1137285" cy="11372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3583CAAB" w14:textId="77777777" w:rsidR="00D0755A" w:rsidRDefault="00D0755A">
      <w:pPr>
        <w:pBdr>
          <w:top w:val="nil"/>
          <w:left w:val="nil"/>
          <w:bottom w:val="nil"/>
          <w:right w:val="nil"/>
          <w:between w:val="nil"/>
        </w:pBdr>
      </w:pPr>
    </w:p>
    <w:p w14:paraId="1C02CC4D" w14:textId="77777777" w:rsidR="00D0755A" w:rsidRDefault="00BF4BB3">
      <w:pPr>
        <w:pBdr>
          <w:top w:val="nil"/>
          <w:left w:val="nil"/>
          <w:bottom w:val="nil"/>
          <w:right w:val="nil"/>
          <w:between w:val="nil"/>
        </w:pBdr>
        <w:jc w:val="center"/>
      </w:pPr>
      <w:r>
        <w:rPr>
          <w:rFonts w:ascii="Garamond" w:eastAsia="Garamond" w:hAnsi="Garamond" w:cs="Garamond"/>
          <w:b/>
          <w:sz w:val="36"/>
          <w:szCs w:val="36"/>
        </w:rPr>
        <w:t>Table of Contents</w:t>
      </w:r>
    </w:p>
    <w:p w14:paraId="32647912" w14:textId="77777777" w:rsidR="00D0755A" w:rsidRDefault="00D0755A">
      <w:pPr>
        <w:pBdr>
          <w:top w:val="nil"/>
          <w:left w:val="nil"/>
          <w:bottom w:val="nil"/>
          <w:right w:val="nil"/>
          <w:between w:val="nil"/>
        </w:pBdr>
      </w:pPr>
    </w:p>
    <w:p w14:paraId="53856BDF" w14:textId="77777777" w:rsidR="00D0755A" w:rsidRDefault="00D0755A">
      <w:pPr>
        <w:pBdr>
          <w:top w:val="nil"/>
          <w:left w:val="nil"/>
          <w:bottom w:val="nil"/>
          <w:right w:val="nil"/>
          <w:between w:val="nil"/>
        </w:pBdr>
        <w:spacing w:line="480" w:lineRule="auto"/>
        <w:rPr>
          <w:rFonts w:ascii="Garamond" w:eastAsia="Garamond" w:hAnsi="Garamond" w:cs="Garamond"/>
          <w:sz w:val="34"/>
          <w:szCs w:val="3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265"/>
      </w:tblGrid>
      <w:tr w:rsidR="00D0755A" w14:paraId="4141A04D"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883D07"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Executive Board</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59A086A"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3</w:t>
            </w:r>
          </w:p>
        </w:tc>
      </w:tr>
      <w:tr w:rsidR="00D0755A" w14:paraId="541D0E63"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F82FE"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What is Beta Alpha Psi?</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40F5A9"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4</w:t>
            </w:r>
          </w:p>
        </w:tc>
      </w:tr>
      <w:tr w:rsidR="00D0755A" w14:paraId="38A0DC99"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BDDC6E"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Benefits of Membership</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BE5A75"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4</w:t>
            </w:r>
          </w:p>
        </w:tc>
      </w:tr>
      <w:tr w:rsidR="00D0755A" w14:paraId="17F64A77"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E3BA5DD"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Member Eligibility Checklist</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56BF51"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5</w:t>
            </w:r>
          </w:p>
        </w:tc>
      </w:tr>
      <w:tr w:rsidR="00D0755A" w14:paraId="117F11ED"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936802"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Requirements for Induction</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09F815"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6</w:t>
            </w:r>
          </w:p>
        </w:tc>
      </w:tr>
      <w:tr w:rsidR="00D0755A" w14:paraId="7BD741F0"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DF71D6"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Membership Standing Classification</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1EF62F"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8</w:t>
            </w:r>
          </w:p>
        </w:tc>
      </w:tr>
      <w:tr w:rsidR="00D0755A" w14:paraId="61A92767"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097E5D"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Calendar</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417818"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10</w:t>
            </w:r>
          </w:p>
        </w:tc>
      </w:tr>
      <w:tr w:rsidR="00D0755A" w14:paraId="2C5BC676"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598FD5"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Weekly Meeting Schedule</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EFAA0E"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14</w:t>
            </w:r>
          </w:p>
        </w:tc>
      </w:tr>
      <w:tr w:rsidR="00D0755A" w14:paraId="18693BAE" w14:textId="77777777">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D95B82"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Induction Form</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985E5F" w14:textId="77777777" w:rsidR="00D0755A" w:rsidRDefault="00BF4BB3">
            <w:pPr>
              <w:widowControl w:val="0"/>
              <w:pBdr>
                <w:top w:val="nil"/>
                <w:left w:val="nil"/>
                <w:bottom w:val="nil"/>
                <w:right w:val="nil"/>
                <w:between w:val="nil"/>
              </w:pBdr>
              <w:rPr>
                <w:rFonts w:ascii="Garamond" w:eastAsia="Garamond" w:hAnsi="Garamond" w:cs="Garamond"/>
                <w:sz w:val="34"/>
                <w:szCs w:val="34"/>
              </w:rPr>
            </w:pPr>
            <w:r>
              <w:rPr>
                <w:rFonts w:ascii="Garamond" w:eastAsia="Garamond" w:hAnsi="Garamond" w:cs="Garamond"/>
                <w:sz w:val="34"/>
                <w:szCs w:val="34"/>
              </w:rPr>
              <w:t>Pg. 15</w:t>
            </w:r>
          </w:p>
        </w:tc>
      </w:tr>
    </w:tbl>
    <w:p w14:paraId="18233B89" w14:textId="77777777" w:rsidR="00D0755A" w:rsidRDefault="00D0755A">
      <w:pPr>
        <w:pBdr>
          <w:top w:val="nil"/>
          <w:left w:val="nil"/>
          <w:bottom w:val="nil"/>
          <w:right w:val="nil"/>
          <w:between w:val="nil"/>
        </w:pBdr>
        <w:spacing w:line="480" w:lineRule="auto"/>
        <w:rPr>
          <w:rFonts w:ascii="Garamond" w:eastAsia="Garamond" w:hAnsi="Garamond" w:cs="Garamond"/>
          <w:sz w:val="34"/>
          <w:szCs w:val="34"/>
        </w:rPr>
      </w:pPr>
    </w:p>
    <w:p w14:paraId="1AAFA886" w14:textId="77777777" w:rsidR="00D0755A" w:rsidRDefault="00BF4BB3">
      <w:pPr>
        <w:pBdr>
          <w:top w:val="nil"/>
          <w:left w:val="nil"/>
          <w:bottom w:val="nil"/>
          <w:right w:val="nil"/>
          <w:between w:val="nil"/>
        </w:pBdr>
      </w:pPr>
      <w:r>
        <w:br w:type="page"/>
      </w:r>
    </w:p>
    <w:p w14:paraId="5FE0E788" w14:textId="77777777" w:rsidR="00D0755A" w:rsidRDefault="00D0755A">
      <w:pPr>
        <w:pBdr>
          <w:top w:val="nil"/>
          <w:left w:val="nil"/>
          <w:bottom w:val="nil"/>
          <w:right w:val="nil"/>
          <w:between w:val="nil"/>
        </w:pBdr>
        <w:spacing w:after="200" w:line="276" w:lineRule="auto"/>
      </w:pPr>
    </w:p>
    <w:p w14:paraId="521F37DA" w14:textId="77777777" w:rsidR="00D0755A" w:rsidRDefault="00BF4BB3">
      <w:pPr>
        <w:pBdr>
          <w:top w:val="nil"/>
          <w:left w:val="nil"/>
          <w:bottom w:val="nil"/>
          <w:right w:val="nil"/>
          <w:between w:val="nil"/>
        </w:pBdr>
        <w:jc w:val="center"/>
      </w:pPr>
      <w:r>
        <w:rPr>
          <w:noProof/>
        </w:rPr>
        <w:drawing>
          <wp:inline distT="0" distB="0" distL="0" distR="0" wp14:anchorId="5C593F0E" wp14:editId="66D4D2DA">
            <wp:extent cx="933450" cy="9334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3450" cy="933450"/>
                    </a:xfrm>
                    <a:prstGeom prst="rect">
                      <a:avLst/>
                    </a:prstGeom>
                    <a:ln/>
                  </pic:spPr>
                </pic:pic>
              </a:graphicData>
            </a:graphic>
          </wp:inline>
        </w:drawing>
      </w:r>
    </w:p>
    <w:p w14:paraId="12AE922C" w14:textId="77777777" w:rsidR="00D0755A" w:rsidRDefault="00BF4BB3">
      <w:pPr>
        <w:pBdr>
          <w:top w:val="nil"/>
          <w:left w:val="nil"/>
          <w:bottom w:val="nil"/>
          <w:right w:val="nil"/>
          <w:between w:val="nil"/>
        </w:pBdr>
        <w:jc w:val="center"/>
      </w:pPr>
      <w:r>
        <w:rPr>
          <w:rFonts w:ascii="Garamond" w:eastAsia="Garamond" w:hAnsi="Garamond" w:cs="Garamond"/>
          <w:sz w:val="32"/>
          <w:szCs w:val="32"/>
        </w:rPr>
        <w:t>Beta Alpha Psi</w:t>
      </w:r>
    </w:p>
    <w:p w14:paraId="4E2A4BA5" w14:textId="77777777" w:rsidR="00D0755A" w:rsidRDefault="00BF4BB3">
      <w:pPr>
        <w:pBdr>
          <w:top w:val="nil"/>
          <w:left w:val="nil"/>
          <w:bottom w:val="nil"/>
          <w:right w:val="nil"/>
          <w:between w:val="nil"/>
        </w:pBdr>
        <w:jc w:val="center"/>
      </w:pPr>
      <w:r>
        <w:rPr>
          <w:rFonts w:ascii="Garamond" w:eastAsia="Garamond" w:hAnsi="Garamond" w:cs="Garamond"/>
          <w:sz w:val="32"/>
          <w:szCs w:val="32"/>
        </w:rPr>
        <w:t xml:space="preserve">Delta Pi </w:t>
      </w:r>
    </w:p>
    <w:p w14:paraId="47A4D27B" w14:textId="77777777" w:rsidR="00D0755A" w:rsidRDefault="00BF4BB3">
      <w:pPr>
        <w:pBdr>
          <w:top w:val="nil"/>
          <w:left w:val="nil"/>
          <w:bottom w:val="nil"/>
          <w:right w:val="nil"/>
          <w:between w:val="nil"/>
        </w:pBdr>
        <w:jc w:val="center"/>
        <w:rPr>
          <w:rFonts w:ascii="Garamond" w:eastAsia="Garamond" w:hAnsi="Garamond" w:cs="Garamond"/>
          <w:sz w:val="32"/>
          <w:szCs w:val="32"/>
        </w:rPr>
      </w:pPr>
      <w:r>
        <w:rPr>
          <w:rFonts w:ascii="Garamond" w:eastAsia="Garamond" w:hAnsi="Garamond" w:cs="Garamond"/>
          <w:sz w:val="32"/>
          <w:szCs w:val="32"/>
        </w:rPr>
        <w:t>2021 – 2022</w:t>
      </w:r>
    </w:p>
    <w:p w14:paraId="192B94D9" w14:textId="77777777" w:rsidR="00D0755A" w:rsidRDefault="00BF4BB3">
      <w:pPr>
        <w:pBdr>
          <w:top w:val="nil"/>
          <w:left w:val="nil"/>
          <w:bottom w:val="nil"/>
          <w:right w:val="nil"/>
          <w:between w:val="nil"/>
        </w:pBdr>
        <w:jc w:val="center"/>
      </w:pPr>
      <w:r>
        <w:rPr>
          <w:rFonts w:ascii="Garamond" w:eastAsia="Garamond" w:hAnsi="Garamond" w:cs="Garamond"/>
          <w:b/>
          <w:sz w:val="36"/>
          <w:szCs w:val="36"/>
        </w:rPr>
        <w:t>Executive Board</w:t>
      </w:r>
      <w:r>
        <w:rPr>
          <w:rFonts w:ascii="Garamond" w:eastAsia="Garamond" w:hAnsi="Garamond" w:cs="Garamond"/>
          <w:b/>
          <w:sz w:val="36"/>
          <w:szCs w:val="36"/>
        </w:rPr>
        <w:br/>
      </w:r>
      <w:r>
        <w:rPr>
          <w:rFonts w:ascii="Garamond" w:eastAsia="Garamond" w:hAnsi="Garamond" w:cs="Garamond"/>
          <w:b/>
          <w:sz w:val="28"/>
          <w:szCs w:val="28"/>
        </w:rPr>
        <w:t xml:space="preserve"> </w:t>
      </w:r>
    </w:p>
    <w:p w14:paraId="37FA0C58" w14:textId="77777777" w:rsidR="00D0755A" w:rsidRDefault="00D0755A">
      <w:pPr>
        <w:pBdr>
          <w:top w:val="nil"/>
          <w:left w:val="nil"/>
          <w:bottom w:val="nil"/>
          <w:right w:val="nil"/>
          <w:between w:val="nil"/>
        </w:pBdr>
      </w:pPr>
    </w:p>
    <w:p w14:paraId="0EB858B3" w14:textId="77777777" w:rsidR="00D0755A" w:rsidRDefault="00BF4BB3">
      <w:pPr>
        <w:pBdr>
          <w:top w:val="nil"/>
          <w:left w:val="nil"/>
          <w:bottom w:val="nil"/>
          <w:right w:val="nil"/>
          <w:between w:val="nil"/>
        </w:pBdr>
      </w:pPr>
      <w:r>
        <w:rPr>
          <w:rFonts w:ascii="Garamond" w:eastAsia="Garamond" w:hAnsi="Garamond" w:cs="Garamond"/>
          <w:b/>
          <w:sz w:val="28"/>
          <w:szCs w:val="28"/>
        </w:rPr>
        <w:t>President</w:t>
      </w:r>
    </w:p>
    <w:p w14:paraId="512F7E81" w14:textId="77777777" w:rsidR="00D0755A" w:rsidRDefault="00BF4BB3">
      <w:pPr>
        <w:pBdr>
          <w:top w:val="nil"/>
          <w:left w:val="nil"/>
          <w:bottom w:val="nil"/>
          <w:right w:val="nil"/>
          <w:between w:val="nil"/>
        </w:pBdr>
      </w:pPr>
      <w:r>
        <w:rPr>
          <w:rFonts w:ascii="Garamond" w:eastAsia="Garamond" w:hAnsi="Garamond" w:cs="Garamond"/>
          <w:sz w:val="28"/>
          <w:szCs w:val="28"/>
        </w:rPr>
        <w:t>Daniela Guido</w:t>
      </w:r>
    </w:p>
    <w:p w14:paraId="2614EC89" w14:textId="77777777" w:rsidR="00D0755A" w:rsidRDefault="00BF4BB3">
      <w:pPr>
        <w:pBdr>
          <w:top w:val="nil"/>
          <w:left w:val="nil"/>
          <w:bottom w:val="nil"/>
          <w:right w:val="nil"/>
          <w:between w:val="nil"/>
        </w:pBdr>
      </w:pPr>
      <w:r>
        <w:rPr>
          <w:rFonts w:ascii="Garamond" w:eastAsia="Garamond" w:hAnsi="Garamond" w:cs="Garamond"/>
          <w:sz w:val="28"/>
          <w:szCs w:val="28"/>
          <w:u w:val="single"/>
        </w:rPr>
        <w:t>dguido5@pride.hofstra.edu</w:t>
      </w:r>
    </w:p>
    <w:p w14:paraId="0BC31D2A" w14:textId="77777777" w:rsidR="00D0755A" w:rsidRDefault="00D0755A">
      <w:pPr>
        <w:pBdr>
          <w:top w:val="nil"/>
          <w:left w:val="nil"/>
          <w:bottom w:val="nil"/>
          <w:right w:val="nil"/>
          <w:between w:val="nil"/>
        </w:pBdr>
      </w:pPr>
    </w:p>
    <w:p w14:paraId="57427C1E" w14:textId="77777777" w:rsidR="00D0755A" w:rsidRDefault="00BF4BB3">
      <w:pPr>
        <w:pBdr>
          <w:top w:val="nil"/>
          <w:left w:val="nil"/>
          <w:bottom w:val="nil"/>
          <w:right w:val="nil"/>
          <w:between w:val="nil"/>
        </w:pBdr>
      </w:pPr>
      <w:r>
        <w:rPr>
          <w:rFonts w:ascii="Garamond" w:eastAsia="Garamond" w:hAnsi="Garamond" w:cs="Garamond"/>
          <w:b/>
          <w:sz w:val="28"/>
          <w:szCs w:val="28"/>
        </w:rPr>
        <w:t>Vice President of Membership</w:t>
      </w:r>
    </w:p>
    <w:p w14:paraId="2CA07D04" w14:textId="77777777" w:rsidR="00D0755A" w:rsidRDefault="00BF4BB3">
      <w:pPr>
        <w:pBdr>
          <w:top w:val="nil"/>
          <w:left w:val="nil"/>
          <w:bottom w:val="nil"/>
          <w:right w:val="nil"/>
          <w:between w:val="nil"/>
        </w:pBdr>
      </w:pPr>
      <w:r>
        <w:rPr>
          <w:rFonts w:ascii="Garamond" w:eastAsia="Garamond" w:hAnsi="Garamond" w:cs="Garamond"/>
          <w:sz w:val="28"/>
          <w:szCs w:val="28"/>
        </w:rPr>
        <w:t xml:space="preserve">Deandra </w:t>
      </w:r>
      <w:proofErr w:type="spellStart"/>
      <w:r>
        <w:rPr>
          <w:rFonts w:ascii="Garamond" w:eastAsia="Garamond" w:hAnsi="Garamond" w:cs="Garamond"/>
          <w:sz w:val="28"/>
          <w:szCs w:val="28"/>
        </w:rPr>
        <w:t>Dyte</w:t>
      </w:r>
      <w:proofErr w:type="spellEnd"/>
    </w:p>
    <w:p w14:paraId="23E8CE6F" w14:textId="77777777" w:rsidR="00D0755A" w:rsidRDefault="00BF4BB3">
      <w:pPr>
        <w:pBdr>
          <w:top w:val="nil"/>
          <w:left w:val="nil"/>
          <w:bottom w:val="nil"/>
          <w:right w:val="nil"/>
          <w:between w:val="nil"/>
        </w:pBdr>
      </w:pPr>
      <w:r>
        <w:rPr>
          <w:rFonts w:ascii="Garamond" w:eastAsia="Garamond" w:hAnsi="Garamond" w:cs="Garamond"/>
          <w:sz w:val="28"/>
          <w:szCs w:val="28"/>
          <w:u w:val="single"/>
        </w:rPr>
        <w:t>ddyte1@pride.hofstra.edu</w:t>
      </w:r>
    </w:p>
    <w:p w14:paraId="354432D8" w14:textId="77777777" w:rsidR="00D0755A" w:rsidRDefault="00D0755A">
      <w:pPr>
        <w:pBdr>
          <w:top w:val="nil"/>
          <w:left w:val="nil"/>
          <w:bottom w:val="nil"/>
          <w:right w:val="nil"/>
          <w:between w:val="nil"/>
        </w:pBdr>
      </w:pPr>
    </w:p>
    <w:p w14:paraId="145F5CFE" w14:textId="77777777" w:rsidR="00D0755A" w:rsidRDefault="00BF4BB3">
      <w:pPr>
        <w:pBdr>
          <w:top w:val="nil"/>
          <w:left w:val="nil"/>
          <w:bottom w:val="nil"/>
          <w:right w:val="nil"/>
          <w:between w:val="nil"/>
        </w:pBdr>
      </w:pPr>
      <w:r>
        <w:rPr>
          <w:rFonts w:ascii="Garamond" w:eastAsia="Garamond" w:hAnsi="Garamond" w:cs="Garamond"/>
          <w:b/>
          <w:sz w:val="28"/>
          <w:szCs w:val="28"/>
        </w:rPr>
        <w:t>Vice President of Outreach</w:t>
      </w:r>
    </w:p>
    <w:p w14:paraId="297F2B8E" w14:textId="77777777" w:rsidR="00D0755A" w:rsidRDefault="00BF4BB3">
      <w:pPr>
        <w:pBdr>
          <w:top w:val="nil"/>
          <w:left w:val="nil"/>
          <w:bottom w:val="nil"/>
          <w:right w:val="nil"/>
          <w:between w:val="nil"/>
        </w:pBdr>
      </w:pPr>
      <w:r>
        <w:rPr>
          <w:rFonts w:ascii="Garamond" w:eastAsia="Garamond" w:hAnsi="Garamond" w:cs="Garamond"/>
          <w:sz w:val="28"/>
          <w:szCs w:val="28"/>
        </w:rPr>
        <w:t>Kira Chu</w:t>
      </w:r>
    </w:p>
    <w:p w14:paraId="0EB6B1AB" w14:textId="77777777" w:rsidR="00D0755A" w:rsidRDefault="00BF4BB3">
      <w:pPr>
        <w:pBdr>
          <w:top w:val="nil"/>
          <w:left w:val="nil"/>
          <w:bottom w:val="nil"/>
          <w:right w:val="nil"/>
          <w:between w:val="nil"/>
        </w:pBdr>
        <w:rPr>
          <w:rFonts w:ascii="Garamond" w:eastAsia="Garamond" w:hAnsi="Garamond" w:cs="Garamond"/>
          <w:sz w:val="28"/>
          <w:szCs w:val="28"/>
          <w:u w:val="single"/>
        </w:rPr>
      </w:pPr>
      <w:r>
        <w:rPr>
          <w:rFonts w:ascii="Garamond" w:eastAsia="Garamond" w:hAnsi="Garamond" w:cs="Garamond"/>
          <w:sz w:val="28"/>
          <w:szCs w:val="28"/>
          <w:highlight w:val="white"/>
          <w:u w:val="single"/>
        </w:rPr>
        <w:t>kchu9@pride.hofstra.edu</w:t>
      </w:r>
    </w:p>
    <w:p w14:paraId="11CAA0C0" w14:textId="77777777" w:rsidR="00D0755A" w:rsidRDefault="00D0755A">
      <w:pPr>
        <w:pBdr>
          <w:top w:val="nil"/>
          <w:left w:val="nil"/>
          <w:bottom w:val="nil"/>
          <w:right w:val="nil"/>
          <w:between w:val="nil"/>
        </w:pBdr>
      </w:pPr>
    </w:p>
    <w:p w14:paraId="25859EFF" w14:textId="77777777" w:rsidR="00D0755A" w:rsidRDefault="00BF4BB3">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Secretary</w:t>
      </w:r>
    </w:p>
    <w:p w14:paraId="12316DCA" w14:textId="77777777" w:rsidR="00D0755A" w:rsidRDefault="00BF4BB3">
      <w:pPr>
        <w:pBdr>
          <w:top w:val="nil"/>
          <w:left w:val="nil"/>
          <w:bottom w:val="nil"/>
          <w:right w:val="nil"/>
          <w:between w:val="nil"/>
        </w:pBdr>
        <w:rPr>
          <w:rFonts w:ascii="Garamond" w:eastAsia="Garamond" w:hAnsi="Garamond" w:cs="Garamond"/>
          <w:sz w:val="28"/>
          <w:szCs w:val="28"/>
        </w:rPr>
      </w:pPr>
      <w:r>
        <w:rPr>
          <w:rFonts w:ascii="Garamond" w:eastAsia="Garamond" w:hAnsi="Garamond" w:cs="Garamond"/>
          <w:sz w:val="28"/>
          <w:szCs w:val="28"/>
        </w:rPr>
        <w:t xml:space="preserve">Daniel Cavallo </w:t>
      </w:r>
    </w:p>
    <w:p w14:paraId="0D4D86FF" w14:textId="77777777" w:rsidR="00D0755A" w:rsidRDefault="00BF4BB3">
      <w:pPr>
        <w:pBdr>
          <w:top w:val="nil"/>
          <w:left w:val="nil"/>
          <w:bottom w:val="nil"/>
          <w:right w:val="nil"/>
          <w:between w:val="nil"/>
        </w:pBdr>
      </w:pPr>
      <w:r>
        <w:rPr>
          <w:rFonts w:ascii="Garamond" w:eastAsia="Garamond" w:hAnsi="Garamond" w:cs="Garamond"/>
          <w:sz w:val="28"/>
          <w:szCs w:val="28"/>
          <w:u w:val="single"/>
        </w:rPr>
        <w:t>dcavallo1@pride.hofstra.edu</w:t>
      </w:r>
    </w:p>
    <w:p w14:paraId="7240A958" w14:textId="77777777" w:rsidR="00D0755A" w:rsidRDefault="00D0755A">
      <w:pPr>
        <w:pBdr>
          <w:top w:val="nil"/>
          <w:left w:val="nil"/>
          <w:bottom w:val="nil"/>
          <w:right w:val="nil"/>
          <w:between w:val="nil"/>
        </w:pBdr>
      </w:pPr>
    </w:p>
    <w:p w14:paraId="35AD8477" w14:textId="77777777" w:rsidR="00D0755A" w:rsidRDefault="00BF4BB3">
      <w:pPr>
        <w:pBdr>
          <w:top w:val="nil"/>
          <w:left w:val="nil"/>
          <w:bottom w:val="nil"/>
          <w:right w:val="nil"/>
          <w:between w:val="nil"/>
        </w:pBdr>
      </w:pPr>
      <w:r>
        <w:rPr>
          <w:rFonts w:ascii="Garamond" w:eastAsia="Garamond" w:hAnsi="Garamond" w:cs="Garamond"/>
          <w:b/>
          <w:sz w:val="28"/>
          <w:szCs w:val="28"/>
        </w:rPr>
        <w:t>Treasurer</w:t>
      </w:r>
    </w:p>
    <w:p w14:paraId="5CBF877F" w14:textId="77777777" w:rsidR="00D0755A" w:rsidRDefault="00BF4BB3">
      <w:pPr>
        <w:pBdr>
          <w:top w:val="nil"/>
          <w:left w:val="nil"/>
          <w:bottom w:val="nil"/>
          <w:right w:val="nil"/>
          <w:between w:val="nil"/>
        </w:pBdr>
      </w:pPr>
      <w:r>
        <w:rPr>
          <w:rFonts w:ascii="Garamond" w:eastAsia="Garamond" w:hAnsi="Garamond" w:cs="Garamond"/>
          <w:sz w:val="28"/>
          <w:szCs w:val="28"/>
        </w:rPr>
        <w:t xml:space="preserve">Jennifer Chen </w:t>
      </w:r>
    </w:p>
    <w:p w14:paraId="3ABDEACE" w14:textId="77777777" w:rsidR="00D0755A" w:rsidRDefault="00BF4BB3">
      <w:pPr>
        <w:pBdr>
          <w:top w:val="nil"/>
          <w:left w:val="nil"/>
          <w:bottom w:val="nil"/>
          <w:right w:val="nil"/>
          <w:between w:val="nil"/>
        </w:pBdr>
      </w:pPr>
      <w:r>
        <w:rPr>
          <w:rFonts w:ascii="Garamond" w:eastAsia="Garamond" w:hAnsi="Garamond" w:cs="Garamond"/>
          <w:sz w:val="28"/>
          <w:szCs w:val="28"/>
          <w:u w:val="single"/>
        </w:rPr>
        <w:t>jchen62@pride.hofstra.edu</w:t>
      </w:r>
    </w:p>
    <w:p w14:paraId="22E5A83F" w14:textId="77777777" w:rsidR="00D0755A" w:rsidRDefault="00D0755A">
      <w:pPr>
        <w:pBdr>
          <w:top w:val="nil"/>
          <w:left w:val="nil"/>
          <w:bottom w:val="nil"/>
          <w:right w:val="nil"/>
          <w:between w:val="nil"/>
        </w:pBdr>
      </w:pPr>
    </w:p>
    <w:p w14:paraId="5F743055" w14:textId="77777777" w:rsidR="00D0755A" w:rsidRDefault="00BF4BB3">
      <w:pPr>
        <w:pBdr>
          <w:top w:val="nil"/>
          <w:left w:val="nil"/>
          <w:bottom w:val="nil"/>
          <w:right w:val="nil"/>
          <w:between w:val="nil"/>
        </w:pBdr>
      </w:pPr>
      <w:r>
        <w:rPr>
          <w:rFonts w:ascii="Garamond" w:eastAsia="Garamond" w:hAnsi="Garamond" w:cs="Garamond"/>
          <w:b/>
          <w:sz w:val="28"/>
          <w:szCs w:val="28"/>
        </w:rPr>
        <w:t>Faculty Advisor</w:t>
      </w:r>
    </w:p>
    <w:p w14:paraId="076F169B" w14:textId="77777777" w:rsidR="00D0755A" w:rsidRDefault="00BF4BB3">
      <w:pPr>
        <w:pBdr>
          <w:top w:val="nil"/>
          <w:left w:val="nil"/>
          <w:bottom w:val="nil"/>
          <w:right w:val="nil"/>
          <w:between w:val="nil"/>
        </w:pBdr>
        <w:rPr>
          <w:rFonts w:ascii="Garamond" w:eastAsia="Garamond" w:hAnsi="Garamond" w:cs="Garamond"/>
          <w:sz w:val="28"/>
          <w:szCs w:val="28"/>
        </w:rPr>
      </w:pPr>
      <w:r>
        <w:rPr>
          <w:rFonts w:ascii="Garamond" w:eastAsia="Garamond" w:hAnsi="Garamond" w:cs="Garamond"/>
          <w:sz w:val="28"/>
          <w:szCs w:val="28"/>
        </w:rPr>
        <w:t xml:space="preserve">Dr. Kathleen </w:t>
      </w:r>
      <w:proofErr w:type="spellStart"/>
      <w:r>
        <w:rPr>
          <w:rFonts w:ascii="Garamond" w:eastAsia="Garamond" w:hAnsi="Garamond" w:cs="Garamond"/>
          <w:sz w:val="28"/>
          <w:szCs w:val="28"/>
        </w:rPr>
        <w:t>Bakarich</w:t>
      </w:r>
      <w:proofErr w:type="spellEnd"/>
    </w:p>
    <w:p w14:paraId="4BC2F719" w14:textId="77777777" w:rsidR="00D0755A" w:rsidRDefault="00BF4BB3">
      <w:pPr>
        <w:pBdr>
          <w:top w:val="nil"/>
          <w:left w:val="nil"/>
          <w:bottom w:val="nil"/>
          <w:right w:val="nil"/>
          <w:between w:val="nil"/>
        </w:pBdr>
        <w:rPr>
          <w:rFonts w:ascii="Garamond" w:eastAsia="Garamond" w:hAnsi="Garamond" w:cs="Garamond"/>
          <w:sz w:val="28"/>
          <w:szCs w:val="28"/>
          <w:u w:val="single"/>
        </w:rPr>
      </w:pPr>
      <w:r>
        <w:rPr>
          <w:rFonts w:ascii="Garamond" w:eastAsia="Garamond" w:hAnsi="Garamond" w:cs="Garamond"/>
          <w:sz w:val="28"/>
          <w:szCs w:val="28"/>
          <w:u w:val="single"/>
        </w:rPr>
        <w:t>Kathleen.Bakarich@hofstra.edu</w:t>
      </w:r>
    </w:p>
    <w:p w14:paraId="118E5C2B" w14:textId="77777777" w:rsidR="00D0755A" w:rsidRDefault="00D0755A">
      <w:pPr>
        <w:pBdr>
          <w:top w:val="nil"/>
          <w:left w:val="nil"/>
          <w:bottom w:val="nil"/>
          <w:right w:val="nil"/>
          <w:between w:val="nil"/>
        </w:pBdr>
        <w:rPr>
          <w:rFonts w:ascii="Garamond" w:eastAsia="Garamond" w:hAnsi="Garamond" w:cs="Garamond"/>
          <w:sz w:val="28"/>
          <w:szCs w:val="28"/>
          <w:u w:val="single"/>
        </w:rPr>
      </w:pPr>
    </w:p>
    <w:p w14:paraId="1D72882F" w14:textId="77777777" w:rsidR="00D0755A" w:rsidRDefault="00BF4BB3">
      <w:pPr>
        <w:pBdr>
          <w:top w:val="nil"/>
          <w:left w:val="nil"/>
          <w:bottom w:val="nil"/>
          <w:right w:val="nil"/>
          <w:between w:val="nil"/>
        </w:pBdr>
        <w:rPr>
          <w:rFonts w:ascii="Garamond" w:eastAsia="Garamond" w:hAnsi="Garamond" w:cs="Garamond"/>
          <w:b/>
          <w:sz w:val="28"/>
          <w:szCs w:val="28"/>
        </w:rPr>
      </w:pPr>
      <w:r>
        <w:rPr>
          <w:rFonts w:ascii="Garamond" w:eastAsia="Garamond" w:hAnsi="Garamond" w:cs="Garamond"/>
          <w:b/>
          <w:sz w:val="28"/>
          <w:szCs w:val="28"/>
        </w:rPr>
        <w:t>BAP Email</w:t>
      </w:r>
    </w:p>
    <w:p w14:paraId="4DDF2D25" w14:textId="77777777" w:rsidR="00D0755A" w:rsidRDefault="00BF4BB3">
      <w:pPr>
        <w:pBdr>
          <w:top w:val="nil"/>
          <w:left w:val="nil"/>
          <w:bottom w:val="nil"/>
          <w:right w:val="nil"/>
          <w:between w:val="nil"/>
        </w:pBdr>
        <w:rPr>
          <w:rFonts w:ascii="Garamond" w:eastAsia="Garamond" w:hAnsi="Garamond" w:cs="Garamond"/>
          <w:sz w:val="28"/>
          <w:szCs w:val="28"/>
        </w:rPr>
      </w:pPr>
      <w:r>
        <w:rPr>
          <w:rFonts w:ascii="Garamond" w:eastAsia="Garamond" w:hAnsi="Garamond" w:cs="Garamond"/>
          <w:sz w:val="28"/>
          <w:szCs w:val="28"/>
        </w:rPr>
        <w:t>hu.bap.108@gmail.com</w:t>
      </w:r>
    </w:p>
    <w:p w14:paraId="05D3B585" w14:textId="77777777" w:rsidR="00D0755A" w:rsidRDefault="00BF4BB3">
      <w:r>
        <w:br w:type="page"/>
      </w:r>
    </w:p>
    <w:p w14:paraId="25E750F6" w14:textId="77777777" w:rsidR="00D0755A" w:rsidRDefault="00BF4BB3">
      <w:pPr>
        <w:pBdr>
          <w:top w:val="nil"/>
          <w:left w:val="nil"/>
          <w:bottom w:val="nil"/>
          <w:right w:val="nil"/>
          <w:between w:val="nil"/>
        </w:pBdr>
        <w:jc w:val="center"/>
      </w:pPr>
      <w:r>
        <w:rPr>
          <w:noProof/>
        </w:rPr>
        <w:drawing>
          <wp:inline distT="0" distB="0" distL="0" distR="0" wp14:anchorId="0DA9DC13" wp14:editId="486C8770">
            <wp:extent cx="957263" cy="95726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7263" cy="957263"/>
                    </a:xfrm>
                    <a:prstGeom prst="rect">
                      <a:avLst/>
                    </a:prstGeom>
                    <a:ln/>
                  </pic:spPr>
                </pic:pic>
              </a:graphicData>
            </a:graphic>
          </wp:inline>
        </w:drawing>
      </w:r>
    </w:p>
    <w:p w14:paraId="3619B633" w14:textId="77777777" w:rsidR="00D0755A" w:rsidRDefault="00D0755A">
      <w:pPr>
        <w:pBdr>
          <w:top w:val="nil"/>
          <w:left w:val="nil"/>
          <w:bottom w:val="nil"/>
          <w:right w:val="nil"/>
          <w:between w:val="nil"/>
        </w:pBdr>
      </w:pPr>
    </w:p>
    <w:p w14:paraId="136F8B49" w14:textId="77777777" w:rsidR="00D0755A" w:rsidRDefault="00BF4BB3">
      <w:pPr>
        <w:pBdr>
          <w:top w:val="nil"/>
          <w:left w:val="nil"/>
          <w:bottom w:val="nil"/>
          <w:right w:val="nil"/>
          <w:between w:val="nil"/>
        </w:pBdr>
        <w:jc w:val="center"/>
      </w:pPr>
      <w:r>
        <w:rPr>
          <w:rFonts w:ascii="Garamond" w:eastAsia="Garamond" w:hAnsi="Garamond" w:cs="Garamond"/>
          <w:b/>
          <w:sz w:val="30"/>
          <w:szCs w:val="30"/>
        </w:rPr>
        <w:t>What is Beta Alpha Psi?</w:t>
      </w:r>
    </w:p>
    <w:p w14:paraId="393F314F" w14:textId="77777777" w:rsidR="00D0755A" w:rsidRDefault="00BF4BB3">
      <w:pPr>
        <w:pBdr>
          <w:top w:val="nil"/>
          <w:left w:val="nil"/>
          <w:bottom w:val="nil"/>
          <w:right w:val="nil"/>
          <w:between w:val="nil"/>
        </w:pBdr>
        <w:spacing w:before="100" w:after="100"/>
        <w:ind w:firstLine="720"/>
        <w:rPr>
          <w:rFonts w:ascii="Garamond" w:eastAsia="Garamond" w:hAnsi="Garamond" w:cs="Garamond"/>
          <w:sz w:val="30"/>
          <w:szCs w:val="30"/>
        </w:rPr>
      </w:pPr>
      <w:r>
        <w:rPr>
          <w:rFonts w:ascii="Garamond" w:eastAsia="Garamond" w:hAnsi="Garamond" w:cs="Garamond"/>
          <w:b/>
          <w:sz w:val="30"/>
          <w:szCs w:val="30"/>
        </w:rPr>
        <w:t xml:space="preserve">Beta Alpha Psi </w:t>
      </w:r>
      <w:r>
        <w:rPr>
          <w:rFonts w:ascii="Garamond" w:eastAsia="Garamond" w:hAnsi="Garamond" w:cs="Garamond"/>
          <w:sz w:val="30"/>
          <w:szCs w:val="30"/>
        </w:rPr>
        <w:t>is an honorary organization for Financial Information students and professionals. The primary objective of Beta Alpha Psi is to encourage and give recognition to scholastic and professional excellence in the business information field. This includes promot</w:t>
      </w:r>
      <w:r>
        <w:rPr>
          <w:rFonts w:ascii="Garamond" w:eastAsia="Garamond" w:hAnsi="Garamond" w:cs="Garamond"/>
          <w:sz w:val="30"/>
          <w:szCs w:val="30"/>
        </w:rPr>
        <w:t>ing the study and practice of accounting, finance and information systems; providing opportunities for self-development, service and association among members and practicing professionals, and encouraging a sense of ethical, social, and public responsibili</w:t>
      </w:r>
      <w:r>
        <w:rPr>
          <w:rFonts w:ascii="Garamond" w:eastAsia="Garamond" w:hAnsi="Garamond" w:cs="Garamond"/>
          <w:sz w:val="30"/>
          <w:szCs w:val="30"/>
        </w:rPr>
        <w:t>ty.</w:t>
      </w:r>
    </w:p>
    <w:p w14:paraId="4853699B" w14:textId="77777777" w:rsidR="00D0755A" w:rsidRDefault="00D0755A">
      <w:pPr>
        <w:pBdr>
          <w:top w:val="nil"/>
          <w:left w:val="nil"/>
          <w:bottom w:val="nil"/>
          <w:right w:val="nil"/>
          <w:between w:val="nil"/>
        </w:pBdr>
        <w:spacing w:before="100" w:after="100"/>
        <w:ind w:firstLine="720"/>
        <w:rPr>
          <w:rFonts w:ascii="Garamond" w:eastAsia="Garamond" w:hAnsi="Garamond" w:cs="Garamond"/>
          <w:sz w:val="16"/>
          <w:szCs w:val="16"/>
        </w:rPr>
      </w:pPr>
    </w:p>
    <w:p w14:paraId="43074B35" w14:textId="77777777" w:rsidR="00D0755A" w:rsidRDefault="00BF4BB3">
      <w:pPr>
        <w:jc w:val="center"/>
      </w:pPr>
      <w:r>
        <w:rPr>
          <w:rFonts w:ascii="Garamond" w:eastAsia="Garamond" w:hAnsi="Garamond" w:cs="Garamond"/>
          <w:b/>
          <w:sz w:val="30"/>
          <w:szCs w:val="30"/>
        </w:rPr>
        <w:t>Benefits of Membership</w:t>
      </w:r>
    </w:p>
    <w:p w14:paraId="09DCF950" w14:textId="77777777" w:rsidR="00D0755A" w:rsidRDefault="00D0755A"/>
    <w:p w14:paraId="7D55295B" w14:textId="77777777" w:rsidR="00D0755A" w:rsidRDefault="00BF4BB3">
      <w:pPr>
        <w:rPr>
          <w:rFonts w:ascii="Garamond" w:eastAsia="Garamond" w:hAnsi="Garamond" w:cs="Garamond"/>
          <w:sz w:val="30"/>
          <w:szCs w:val="30"/>
        </w:rPr>
      </w:pPr>
      <w:r>
        <w:rPr>
          <w:rFonts w:ascii="Garamond" w:eastAsia="Garamond" w:hAnsi="Garamond" w:cs="Garamond"/>
          <w:sz w:val="30"/>
          <w:szCs w:val="30"/>
        </w:rPr>
        <w:tab/>
        <w:t>As a member or inductee of the Delta Pi chapter of Beta Alpha Psi, you will have numerous ongoing opportunities to participate in campus and community service activities. These events are a great way for our members and induct</w:t>
      </w:r>
      <w:r>
        <w:rPr>
          <w:rFonts w:ascii="Garamond" w:eastAsia="Garamond" w:hAnsi="Garamond" w:cs="Garamond"/>
          <w:sz w:val="30"/>
          <w:szCs w:val="30"/>
        </w:rPr>
        <w:t xml:space="preserve">ees to become better acquainted with each other.  </w:t>
      </w:r>
    </w:p>
    <w:p w14:paraId="47208A35" w14:textId="77777777" w:rsidR="00D0755A" w:rsidRDefault="00D0755A"/>
    <w:p w14:paraId="466300B9" w14:textId="77777777" w:rsidR="00D0755A" w:rsidRDefault="00BF4BB3">
      <w:r>
        <w:rPr>
          <w:rFonts w:ascii="Garamond" w:eastAsia="Garamond" w:hAnsi="Garamond" w:cs="Garamond"/>
          <w:sz w:val="30"/>
          <w:szCs w:val="30"/>
        </w:rPr>
        <w:tab/>
        <w:t>Our members and inductees are also able to develop professional friendships and relationships through various networking activities.  These activities include our weekly meetings, Accounting &amp; Finance Ca</w:t>
      </w:r>
      <w:r>
        <w:rPr>
          <w:rFonts w:ascii="Garamond" w:eastAsia="Garamond" w:hAnsi="Garamond" w:cs="Garamond"/>
          <w:sz w:val="30"/>
          <w:szCs w:val="30"/>
        </w:rPr>
        <w:t>reer Fair, induction dinners, and office visits.  Overall, participation in our chapter will provide you with a great opportunity to interact with professionals and future professionals from whom you may later wish to seek employment.  It is also a great w</w:t>
      </w:r>
      <w:r>
        <w:rPr>
          <w:rFonts w:ascii="Garamond" w:eastAsia="Garamond" w:hAnsi="Garamond" w:cs="Garamond"/>
          <w:sz w:val="30"/>
          <w:szCs w:val="30"/>
        </w:rPr>
        <w:t>ay to develop strategic contacts and relationships with faculty members who can provide good potential job sources and references as well.</w:t>
      </w:r>
    </w:p>
    <w:p w14:paraId="5F1FA181" w14:textId="77777777" w:rsidR="00D0755A" w:rsidRDefault="00BF4BB3">
      <w:r>
        <w:rPr>
          <w:rFonts w:ascii="Garamond" w:eastAsia="Garamond" w:hAnsi="Garamond" w:cs="Garamond"/>
          <w:sz w:val="30"/>
          <w:szCs w:val="30"/>
        </w:rPr>
        <w:tab/>
      </w:r>
    </w:p>
    <w:p w14:paraId="5B83CC12" w14:textId="77777777" w:rsidR="00D0755A" w:rsidRDefault="00BF4BB3">
      <w:pPr>
        <w:pBdr>
          <w:top w:val="nil"/>
          <w:left w:val="nil"/>
          <w:bottom w:val="nil"/>
          <w:right w:val="nil"/>
          <w:between w:val="nil"/>
        </w:pBdr>
        <w:spacing w:before="100" w:after="100"/>
        <w:ind w:firstLine="720"/>
        <w:rPr>
          <w:sz w:val="30"/>
          <w:szCs w:val="30"/>
        </w:rPr>
      </w:pPr>
      <w:r>
        <w:rPr>
          <w:rFonts w:ascii="Garamond" w:eastAsia="Garamond" w:hAnsi="Garamond" w:cs="Garamond"/>
          <w:sz w:val="30"/>
          <w:szCs w:val="30"/>
        </w:rPr>
        <w:t xml:space="preserve">There are also numerous scholarship opportunities available to our members and inductees.  Active members and inductees are eligible to receive scholarships donated to our chapter by local accounting firms.  </w:t>
      </w:r>
      <w:r>
        <w:br w:type="page"/>
      </w:r>
    </w:p>
    <w:p w14:paraId="6A38B231" w14:textId="77777777" w:rsidR="00D0755A" w:rsidRDefault="00BF4BB3">
      <w:pPr>
        <w:pBdr>
          <w:top w:val="nil"/>
          <w:left w:val="nil"/>
          <w:bottom w:val="nil"/>
          <w:right w:val="nil"/>
          <w:between w:val="nil"/>
        </w:pBdr>
        <w:jc w:val="center"/>
      </w:pPr>
      <w:r>
        <w:rPr>
          <w:noProof/>
        </w:rPr>
        <w:drawing>
          <wp:inline distT="0" distB="0" distL="0" distR="0" wp14:anchorId="0694B8EB" wp14:editId="1286D20F">
            <wp:extent cx="1137285" cy="113728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1C18F1F9" w14:textId="77777777" w:rsidR="00D0755A" w:rsidRDefault="00D0755A">
      <w:pPr>
        <w:pBdr>
          <w:top w:val="nil"/>
          <w:left w:val="nil"/>
          <w:bottom w:val="nil"/>
          <w:right w:val="nil"/>
          <w:between w:val="nil"/>
        </w:pBdr>
      </w:pPr>
    </w:p>
    <w:p w14:paraId="04078DB7" w14:textId="77777777" w:rsidR="00D0755A" w:rsidRDefault="00BF4BB3">
      <w:pPr>
        <w:pBdr>
          <w:top w:val="nil"/>
          <w:left w:val="nil"/>
          <w:bottom w:val="nil"/>
          <w:right w:val="nil"/>
          <w:between w:val="nil"/>
        </w:pBdr>
        <w:jc w:val="center"/>
        <w:rPr>
          <w:rFonts w:ascii="Garamond" w:eastAsia="Garamond" w:hAnsi="Garamond" w:cs="Garamond"/>
          <w:b/>
          <w:sz w:val="30"/>
          <w:szCs w:val="30"/>
        </w:rPr>
      </w:pPr>
      <w:r>
        <w:rPr>
          <w:rFonts w:ascii="Garamond" w:eastAsia="Garamond" w:hAnsi="Garamond" w:cs="Garamond"/>
          <w:b/>
          <w:sz w:val="30"/>
          <w:szCs w:val="30"/>
        </w:rPr>
        <w:t>Member Eligibility Checklist (Undergraduate)</w:t>
      </w:r>
      <w:r>
        <w:rPr>
          <w:rFonts w:ascii="Garamond" w:eastAsia="Garamond" w:hAnsi="Garamond" w:cs="Garamond"/>
          <w:b/>
          <w:sz w:val="30"/>
          <w:szCs w:val="30"/>
        </w:rPr>
        <w:br/>
      </w:r>
    </w:p>
    <w:p w14:paraId="30D4580F" w14:textId="77777777" w:rsidR="00D0755A" w:rsidRDefault="00BF4BB3">
      <w:pPr>
        <w:pBdr>
          <w:top w:val="nil"/>
          <w:left w:val="nil"/>
          <w:bottom w:val="nil"/>
          <w:right w:val="nil"/>
          <w:between w:val="nil"/>
        </w:pBdr>
        <w:jc w:val="center"/>
        <w:rPr>
          <w:rFonts w:ascii="Garamond" w:eastAsia="Garamond" w:hAnsi="Garamond" w:cs="Garamond"/>
          <w:sz w:val="30"/>
          <w:szCs w:val="30"/>
        </w:rPr>
      </w:pPr>
      <w:r>
        <w:rPr>
          <w:rFonts w:ascii="Garamond" w:eastAsia="Garamond" w:hAnsi="Garamond" w:cs="Garamond"/>
          <w:sz w:val="30"/>
          <w:szCs w:val="30"/>
        </w:rPr>
        <w:t xml:space="preserve">Students wishing to induct must meet </w:t>
      </w:r>
      <w:r>
        <w:rPr>
          <w:rFonts w:ascii="Garamond" w:eastAsia="Garamond" w:hAnsi="Garamond" w:cs="Garamond"/>
          <w:sz w:val="30"/>
          <w:szCs w:val="30"/>
          <w:u w:val="single"/>
        </w:rPr>
        <w:t>all</w:t>
      </w:r>
      <w:r>
        <w:rPr>
          <w:rFonts w:ascii="Garamond" w:eastAsia="Garamond" w:hAnsi="Garamond" w:cs="Garamond"/>
          <w:sz w:val="30"/>
          <w:szCs w:val="30"/>
        </w:rPr>
        <w:t xml:space="preserve"> of the below requirements as of the beginning of their inducting semester</w:t>
      </w:r>
    </w:p>
    <w:p w14:paraId="5D43023A" w14:textId="77777777" w:rsidR="00D0755A" w:rsidRDefault="00D0755A">
      <w:pPr>
        <w:pBdr>
          <w:top w:val="nil"/>
          <w:left w:val="nil"/>
          <w:bottom w:val="nil"/>
          <w:right w:val="nil"/>
          <w:between w:val="nil"/>
        </w:pBdr>
        <w:jc w:val="center"/>
        <w:rPr>
          <w:rFonts w:ascii="Garamond" w:eastAsia="Garamond" w:hAnsi="Garamond" w:cs="Garamond"/>
          <w:sz w:val="30"/>
          <w:szCs w:val="30"/>
        </w:rPr>
      </w:pPr>
    </w:p>
    <w:p w14:paraId="6EB94F8C" w14:textId="77777777" w:rsidR="00D0755A" w:rsidRDefault="00D0755A">
      <w:pPr>
        <w:pBdr>
          <w:top w:val="nil"/>
          <w:left w:val="nil"/>
          <w:bottom w:val="nil"/>
          <w:right w:val="nil"/>
          <w:between w:val="nil"/>
        </w:pBdr>
      </w:pPr>
    </w:p>
    <w:p w14:paraId="562D9DF3" w14:textId="77777777" w:rsidR="00D0755A" w:rsidRDefault="00BF4BB3">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Be a matriculated student at Hofstra University</w:t>
      </w:r>
    </w:p>
    <w:p w14:paraId="2F11694A" w14:textId="77777777" w:rsidR="00D0755A" w:rsidRDefault="00BF4BB3">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Be an Accounting, Finance, or Information Tec</w:t>
      </w:r>
      <w:r>
        <w:rPr>
          <w:rFonts w:ascii="Garamond" w:eastAsia="Garamond" w:hAnsi="Garamond" w:cs="Garamond"/>
          <w:sz w:val="30"/>
          <w:szCs w:val="30"/>
        </w:rPr>
        <w:t>hnology major</w:t>
      </w:r>
    </w:p>
    <w:p w14:paraId="4A0118F2" w14:textId="77777777" w:rsidR="00D0755A" w:rsidRDefault="00BF4BB3">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Completed a minimum of nine credits in your major, with at least three of those credits being completed at Hofstra</w:t>
      </w:r>
    </w:p>
    <w:p w14:paraId="2726C652" w14:textId="77777777" w:rsidR="00D0755A" w:rsidRDefault="00BF4BB3">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 xml:space="preserve">Have an </w:t>
      </w:r>
      <w:r>
        <w:rPr>
          <w:rFonts w:ascii="Garamond" w:eastAsia="Garamond" w:hAnsi="Garamond" w:cs="Garamond"/>
          <w:sz w:val="30"/>
          <w:szCs w:val="30"/>
          <w:u w:val="single"/>
        </w:rPr>
        <w:t>overall</w:t>
      </w:r>
      <w:r>
        <w:rPr>
          <w:rFonts w:ascii="Garamond" w:eastAsia="Garamond" w:hAnsi="Garamond" w:cs="Garamond"/>
          <w:sz w:val="30"/>
          <w:szCs w:val="30"/>
        </w:rPr>
        <w:t xml:space="preserve"> GPA of at least 3.25</w:t>
      </w:r>
    </w:p>
    <w:p w14:paraId="1592F96E" w14:textId="77777777" w:rsidR="00D0755A" w:rsidRDefault="00BF4BB3">
      <w:pPr>
        <w:numPr>
          <w:ilvl w:val="0"/>
          <w:numId w:val="4"/>
        </w:numPr>
        <w:pBdr>
          <w:top w:val="nil"/>
          <w:left w:val="nil"/>
          <w:bottom w:val="nil"/>
          <w:right w:val="nil"/>
          <w:between w:val="nil"/>
        </w:pBdr>
        <w:rPr>
          <w:rFonts w:ascii="Garamond" w:eastAsia="Garamond" w:hAnsi="Garamond" w:cs="Garamond"/>
          <w:sz w:val="30"/>
          <w:szCs w:val="30"/>
        </w:rPr>
      </w:pPr>
      <w:r>
        <w:rPr>
          <w:rFonts w:ascii="Garamond" w:eastAsia="Garamond" w:hAnsi="Garamond" w:cs="Garamond"/>
          <w:sz w:val="30"/>
          <w:szCs w:val="30"/>
        </w:rPr>
        <w:t xml:space="preserve">Have a GPA in your </w:t>
      </w:r>
      <w:r>
        <w:rPr>
          <w:rFonts w:ascii="Garamond" w:eastAsia="Garamond" w:hAnsi="Garamond" w:cs="Garamond"/>
          <w:sz w:val="30"/>
          <w:szCs w:val="30"/>
          <w:u w:val="single"/>
        </w:rPr>
        <w:t>upper-level</w:t>
      </w:r>
      <w:r>
        <w:rPr>
          <w:rFonts w:ascii="Garamond" w:eastAsia="Garamond" w:hAnsi="Garamond" w:cs="Garamond"/>
          <w:sz w:val="30"/>
          <w:szCs w:val="30"/>
        </w:rPr>
        <w:t xml:space="preserve"> major classes of 3.20</w:t>
      </w:r>
    </w:p>
    <w:p w14:paraId="4277A8EF" w14:textId="77777777" w:rsidR="00D0755A" w:rsidRDefault="00D0755A">
      <w:pPr>
        <w:pBdr>
          <w:top w:val="nil"/>
          <w:left w:val="nil"/>
          <w:bottom w:val="nil"/>
          <w:right w:val="nil"/>
          <w:between w:val="nil"/>
        </w:pBdr>
        <w:rPr>
          <w:rFonts w:ascii="Garamond" w:eastAsia="Garamond" w:hAnsi="Garamond" w:cs="Garamond"/>
          <w:sz w:val="30"/>
          <w:szCs w:val="30"/>
        </w:rPr>
      </w:pPr>
    </w:p>
    <w:p w14:paraId="0398A69B" w14:textId="77777777" w:rsidR="00D0755A" w:rsidRDefault="00D0755A">
      <w:pPr>
        <w:pBdr>
          <w:top w:val="nil"/>
          <w:left w:val="nil"/>
          <w:bottom w:val="nil"/>
          <w:right w:val="nil"/>
          <w:between w:val="nil"/>
        </w:pBdr>
        <w:rPr>
          <w:rFonts w:ascii="Garamond" w:eastAsia="Garamond" w:hAnsi="Garamond" w:cs="Garamond"/>
          <w:sz w:val="30"/>
          <w:szCs w:val="30"/>
        </w:rPr>
      </w:pPr>
    </w:p>
    <w:p w14:paraId="123C2A41" w14:textId="77777777" w:rsidR="00D0755A" w:rsidRDefault="00BF4BB3">
      <w:pPr>
        <w:pBdr>
          <w:top w:val="nil"/>
          <w:left w:val="nil"/>
          <w:bottom w:val="nil"/>
          <w:right w:val="nil"/>
          <w:between w:val="nil"/>
        </w:pBdr>
        <w:jc w:val="center"/>
        <w:rPr>
          <w:rFonts w:ascii="Garamond" w:eastAsia="Garamond" w:hAnsi="Garamond" w:cs="Garamond"/>
          <w:b/>
          <w:sz w:val="30"/>
          <w:szCs w:val="30"/>
        </w:rPr>
      </w:pPr>
      <w:r>
        <w:rPr>
          <w:rFonts w:ascii="Garamond" w:eastAsia="Garamond" w:hAnsi="Garamond" w:cs="Garamond"/>
          <w:b/>
          <w:sz w:val="30"/>
          <w:szCs w:val="30"/>
        </w:rPr>
        <w:t>Member Eligibility Checklist (Graduate)</w:t>
      </w:r>
    </w:p>
    <w:p w14:paraId="292DBDF5" w14:textId="77777777" w:rsidR="00D0755A" w:rsidRDefault="00D0755A">
      <w:pPr>
        <w:pBdr>
          <w:top w:val="nil"/>
          <w:left w:val="nil"/>
          <w:bottom w:val="nil"/>
          <w:right w:val="nil"/>
          <w:between w:val="nil"/>
        </w:pBdr>
        <w:rPr>
          <w:rFonts w:ascii="Garamond" w:eastAsia="Garamond" w:hAnsi="Garamond" w:cs="Garamond"/>
          <w:b/>
          <w:sz w:val="30"/>
          <w:szCs w:val="30"/>
        </w:rPr>
      </w:pPr>
    </w:p>
    <w:p w14:paraId="5ADD1846" w14:textId="77777777" w:rsidR="00D0755A" w:rsidRDefault="00BF4BB3">
      <w:pPr>
        <w:numPr>
          <w:ilvl w:val="0"/>
          <w:numId w:val="5"/>
        </w:numPr>
        <w:rPr>
          <w:rFonts w:ascii="Garamond" w:eastAsia="Garamond" w:hAnsi="Garamond" w:cs="Garamond"/>
          <w:sz w:val="30"/>
          <w:szCs w:val="30"/>
        </w:rPr>
      </w:pPr>
      <w:r>
        <w:rPr>
          <w:rFonts w:ascii="Garamond" w:eastAsia="Garamond" w:hAnsi="Garamond" w:cs="Garamond"/>
          <w:sz w:val="30"/>
          <w:szCs w:val="30"/>
        </w:rPr>
        <w:t>Be a matriculated student at Hofstra University</w:t>
      </w:r>
    </w:p>
    <w:p w14:paraId="6EF91F13" w14:textId="77777777" w:rsidR="00D0755A" w:rsidRDefault="00BF4BB3">
      <w:pPr>
        <w:numPr>
          <w:ilvl w:val="0"/>
          <w:numId w:val="5"/>
        </w:numPr>
        <w:rPr>
          <w:rFonts w:ascii="Garamond" w:eastAsia="Garamond" w:hAnsi="Garamond" w:cs="Garamond"/>
          <w:sz w:val="30"/>
          <w:szCs w:val="30"/>
        </w:rPr>
      </w:pPr>
      <w:r>
        <w:rPr>
          <w:rFonts w:ascii="Garamond" w:eastAsia="Garamond" w:hAnsi="Garamond" w:cs="Garamond"/>
          <w:sz w:val="30"/>
          <w:szCs w:val="30"/>
        </w:rPr>
        <w:t>Be an Accounting, Finance, or Information Technology major</w:t>
      </w:r>
    </w:p>
    <w:p w14:paraId="662A2073" w14:textId="77777777" w:rsidR="00D0755A" w:rsidRDefault="00BF4BB3">
      <w:pPr>
        <w:numPr>
          <w:ilvl w:val="0"/>
          <w:numId w:val="5"/>
        </w:numPr>
        <w:rPr>
          <w:rFonts w:ascii="Garamond" w:eastAsia="Garamond" w:hAnsi="Garamond" w:cs="Garamond"/>
          <w:sz w:val="30"/>
          <w:szCs w:val="30"/>
        </w:rPr>
      </w:pPr>
      <w:r>
        <w:rPr>
          <w:rFonts w:ascii="Garamond" w:eastAsia="Garamond" w:hAnsi="Garamond" w:cs="Garamond"/>
          <w:sz w:val="30"/>
          <w:szCs w:val="30"/>
        </w:rPr>
        <w:t>Completed a minimum of six credits in your major</w:t>
      </w:r>
    </w:p>
    <w:p w14:paraId="792BC20D" w14:textId="77777777" w:rsidR="00D0755A" w:rsidRDefault="00BF4BB3">
      <w:pPr>
        <w:numPr>
          <w:ilvl w:val="1"/>
          <w:numId w:val="5"/>
        </w:numPr>
        <w:rPr>
          <w:rFonts w:ascii="Garamond" w:eastAsia="Garamond" w:hAnsi="Garamond" w:cs="Garamond"/>
          <w:sz w:val="30"/>
          <w:szCs w:val="30"/>
        </w:rPr>
      </w:pPr>
      <w:r>
        <w:rPr>
          <w:rFonts w:ascii="Garamond" w:eastAsia="Garamond" w:hAnsi="Garamond" w:cs="Garamond"/>
          <w:sz w:val="30"/>
          <w:szCs w:val="30"/>
        </w:rPr>
        <w:t>Accounting majors must have completed ACCT 224 before their</w:t>
      </w:r>
      <w:r>
        <w:rPr>
          <w:rFonts w:ascii="Garamond" w:eastAsia="Garamond" w:hAnsi="Garamond" w:cs="Garamond"/>
          <w:sz w:val="30"/>
          <w:szCs w:val="30"/>
        </w:rPr>
        <w:t xml:space="preserve"> inducting semester</w:t>
      </w:r>
    </w:p>
    <w:p w14:paraId="1EC06A9B" w14:textId="77777777" w:rsidR="00D0755A" w:rsidRDefault="00BF4BB3">
      <w:pPr>
        <w:numPr>
          <w:ilvl w:val="0"/>
          <w:numId w:val="5"/>
        </w:numPr>
        <w:rPr>
          <w:rFonts w:ascii="Garamond" w:eastAsia="Garamond" w:hAnsi="Garamond" w:cs="Garamond"/>
          <w:sz w:val="30"/>
          <w:szCs w:val="30"/>
        </w:rPr>
      </w:pPr>
      <w:r>
        <w:rPr>
          <w:rFonts w:ascii="Garamond" w:eastAsia="Garamond" w:hAnsi="Garamond" w:cs="Garamond"/>
          <w:sz w:val="30"/>
          <w:szCs w:val="30"/>
        </w:rPr>
        <w:t xml:space="preserve">Have an </w:t>
      </w:r>
      <w:r>
        <w:rPr>
          <w:rFonts w:ascii="Garamond" w:eastAsia="Garamond" w:hAnsi="Garamond" w:cs="Garamond"/>
          <w:sz w:val="30"/>
          <w:szCs w:val="30"/>
          <w:u w:val="single"/>
        </w:rPr>
        <w:t>overall</w:t>
      </w:r>
      <w:r>
        <w:rPr>
          <w:rFonts w:ascii="Garamond" w:eastAsia="Garamond" w:hAnsi="Garamond" w:cs="Garamond"/>
          <w:sz w:val="30"/>
          <w:szCs w:val="30"/>
        </w:rPr>
        <w:t xml:space="preserve"> GPA of at least 3.4</w:t>
      </w:r>
    </w:p>
    <w:p w14:paraId="56C675C7" w14:textId="77777777" w:rsidR="00D0755A" w:rsidRDefault="00BF4BB3">
      <w:pPr>
        <w:numPr>
          <w:ilvl w:val="0"/>
          <w:numId w:val="5"/>
        </w:numPr>
        <w:rPr>
          <w:rFonts w:ascii="Garamond" w:eastAsia="Garamond" w:hAnsi="Garamond" w:cs="Garamond"/>
          <w:sz w:val="30"/>
          <w:szCs w:val="30"/>
        </w:rPr>
      </w:pPr>
      <w:r>
        <w:rPr>
          <w:rFonts w:ascii="Garamond" w:eastAsia="Garamond" w:hAnsi="Garamond" w:cs="Garamond"/>
          <w:sz w:val="30"/>
          <w:szCs w:val="30"/>
        </w:rPr>
        <w:t xml:space="preserve">Have a GPA in your </w:t>
      </w:r>
      <w:r>
        <w:rPr>
          <w:rFonts w:ascii="Garamond" w:eastAsia="Garamond" w:hAnsi="Garamond" w:cs="Garamond"/>
          <w:sz w:val="30"/>
          <w:szCs w:val="30"/>
          <w:u w:val="single"/>
        </w:rPr>
        <w:t>upper-level</w:t>
      </w:r>
      <w:r>
        <w:rPr>
          <w:rFonts w:ascii="Garamond" w:eastAsia="Garamond" w:hAnsi="Garamond" w:cs="Garamond"/>
          <w:sz w:val="30"/>
          <w:szCs w:val="30"/>
        </w:rPr>
        <w:t xml:space="preserve"> major classes of 3.4</w:t>
      </w:r>
    </w:p>
    <w:p w14:paraId="16A13959" w14:textId="77777777" w:rsidR="00D0755A" w:rsidRDefault="00D0755A">
      <w:pPr>
        <w:rPr>
          <w:rFonts w:ascii="Garamond" w:eastAsia="Garamond" w:hAnsi="Garamond" w:cs="Garamond"/>
          <w:sz w:val="30"/>
          <w:szCs w:val="30"/>
        </w:rPr>
      </w:pPr>
    </w:p>
    <w:p w14:paraId="4221CDF2" w14:textId="77777777" w:rsidR="00D0755A" w:rsidRDefault="00D0755A">
      <w:pPr>
        <w:rPr>
          <w:rFonts w:ascii="Garamond" w:eastAsia="Garamond" w:hAnsi="Garamond" w:cs="Garamond"/>
          <w:sz w:val="30"/>
          <w:szCs w:val="30"/>
        </w:rPr>
      </w:pPr>
    </w:p>
    <w:p w14:paraId="25E682C0" w14:textId="77777777" w:rsidR="00D0755A" w:rsidRDefault="00BF4BB3">
      <w:pPr>
        <w:jc w:val="center"/>
        <w:rPr>
          <w:rFonts w:ascii="Garamond" w:eastAsia="Garamond" w:hAnsi="Garamond" w:cs="Garamond"/>
          <w:sz w:val="30"/>
          <w:szCs w:val="30"/>
        </w:rPr>
      </w:pPr>
      <w:r>
        <w:rPr>
          <w:rFonts w:ascii="Garamond" w:eastAsia="Garamond" w:hAnsi="Garamond" w:cs="Garamond"/>
          <w:sz w:val="30"/>
          <w:szCs w:val="30"/>
        </w:rPr>
        <w:t>Please note that your upper-level major class GPA excludes introductory classes such as ACCT 101, ACCT 102, FIN 101, FIN 110, and IT 014. If you n</w:t>
      </w:r>
      <w:r>
        <w:rPr>
          <w:rFonts w:ascii="Garamond" w:eastAsia="Garamond" w:hAnsi="Garamond" w:cs="Garamond"/>
          <w:sz w:val="30"/>
          <w:szCs w:val="30"/>
        </w:rPr>
        <w:t>eed help calculating your Upper-Level Major GPA excluding these classes, please let us know.</w:t>
      </w:r>
    </w:p>
    <w:p w14:paraId="1732BE51" w14:textId="77777777" w:rsidR="00D0755A" w:rsidRDefault="00BF4BB3">
      <w:pPr>
        <w:jc w:val="center"/>
        <w:rPr>
          <w:rFonts w:ascii="Garamond" w:eastAsia="Garamond" w:hAnsi="Garamond" w:cs="Garamond"/>
          <w:sz w:val="30"/>
          <w:szCs w:val="30"/>
        </w:rPr>
      </w:pPr>
      <w:r>
        <w:br w:type="page"/>
      </w:r>
    </w:p>
    <w:p w14:paraId="10BBF69B" w14:textId="77777777" w:rsidR="00D0755A" w:rsidRDefault="00BF4BB3">
      <w:pPr>
        <w:pBdr>
          <w:top w:val="nil"/>
          <w:left w:val="nil"/>
          <w:bottom w:val="nil"/>
          <w:right w:val="nil"/>
          <w:between w:val="nil"/>
        </w:pBdr>
        <w:jc w:val="center"/>
      </w:pPr>
      <w:r>
        <w:rPr>
          <w:noProof/>
        </w:rPr>
        <w:drawing>
          <wp:inline distT="0" distB="0" distL="0" distR="0" wp14:anchorId="59355640" wp14:editId="6E3AB60E">
            <wp:extent cx="1137285" cy="113728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15F04F3C" w14:textId="77777777" w:rsidR="00D0755A" w:rsidRDefault="00D0755A">
      <w:pPr>
        <w:pBdr>
          <w:top w:val="nil"/>
          <w:left w:val="nil"/>
          <w:bottom w:val="nil"/>
          <w:right w:val="nil"/>
          <w:between w:val="nil"/>
        </w:pBdr>
        <w:jc w:val="center"/>
        <w:rPr>
          <w:rFonts w:ascii="Garamond" w:eastAsia="Garamond" w:hAnsi="Garamond" w:cs="Garamond"/>
          <w:b/>
          <w:sz w:val="30"/>
          <w:szCs w:val="30"/>
        </w:rPr>
      </w:pPr>
    </w:p>
    <w:p w14:paraId="3F1C69BE" w14:textId="77777777" w:rsidR="00D0755A" w:rsidRDefault="00BF4BB3">
      <w:pPr>
        <w:pBdr>
          <w:top w:val="nil"/>
          <w:left w:val="nil"/>
          <w:bottom w:val="nil"/>
          <w:right w:val="nil"/>
          <w:between w:val="nil"/>
        </w:pBdr>
        <w:spacing w:line="276" w:lineRule="auto"/>
        <w:jc w:val="center"/>
        <w:rPr>
          <w:rFonts w:ascii="Garamond" w:eastAsia="Garamond" w:hAnsi="Garamond" w:cs="Garamond"/>
          <w:b/>
          <w:sz w:val="30"/>
          <w:szCs w:val="30"/>
        </w:rPr>
      </w:pPr>
      <w:r>
        <w:rPr>
          <w:rFonts w:ascii="Garamond" w:eastAsia="Garamond" w:hAnsi="Garamond" w:cs="Garamond"/>
          <w:b/>
          <w:sz w:val="30"/>
          <w:szCs w:val="30"/>
        </w:rPr>
        <w:t>Requirements in Detail for Induction</w:t>
      </w:r>
    </w:p>
    <w:p w14:paraId="401179A9" w14:textId="77777777" w:rsidR="00D0755A" w:rsidRDefault="00D0755A">
      <w:pPr>
        <w:pBdr>
          <w:top w:val="nil"/>
          <w:left w:val="nil"/>
          <w:bottom w:val="nil"/>
          <w:right w:val="nil"/>
          <w:between w:val="nil"/>
        </w:pBdr>
        <w:spacing w:line="276" w:lineRule="auto"/>
        <w:rPr>
          <w:rFonts w:ascii="Garamond" w:eastAsia="Garamond" w:hAnsi="Garamond" w:cs="Garamond"/>
          <w:b/>
          <w:sz w:val="30"/>
          <w:szCs w:val="30"/>
        </w:rPr>
      </w:pPr>
    </w:p>
    <w:p w14:paraId="797527DA" w14:textId="77777777" w:rsidR="00D0755A" w:rsidRDefault="00BF4BB3">
      <w:pPr>
        <w:pBdr>
          <w:top w:val="nil"/>
          <w:left w:val="nil"/>
          <w:bottom w:val="nil"/>
          <w:right w:val="nil"/>
          <w:between w:val="nil"/>
        </w:pBdr>
        <w:spacing w:line="276" w:lineRule="auto"/>
        <w:jc w:val="center"/>
        <w:rPr>
          <w:rFonts w:ascii="Garamond" w:eastAsia="Garamond" w:hAnsi="Garamond" w:cs="Garamond"/>
          <w:sz w:val="30"/>
          <w:szCs w:val="30"/>
        </w:rPr>
      </w:pPr>
      <w:r>
        <w:tab/>
      </w:r>
      <w:r>
        <w:rPr>
          <w:rFonts w:ascii="Garamond" w:eastAsia="Garamond" w:hAnsi="Garamond" w:cs="Garamond"/>
          <w:sz w:val="30"/>
          <w:szCs w:val="30"/>
        </w:rPr>
        <w:t xml:space="preserve">Below are the minimum requirements for prospective members to successfully be inducted into our Beta Alpha Psi chapter. Prospective members must meet all eligibility requirements listed above </w:t>
      </w:r>
      <w:r>
        <w:rPr>
          <w:rFonts w:ascii="Garamond" w:eastAsia="Garamond" w:hAnsi="Garamond" w:cs="Garamond"/>
          <w:sz w:val="30"/>
          <w:szCs w:val="30"/>
          <w:u w:val="single"/>
        </w:rPr>
        <w:t>BEFORE</w:t>
      </w:r>
      <w:r>
        <w:rPr>
          <w:rFonts w:ascii="Garamond" w:eastAsia="Garamond" w:hAnsi="Garamond" w:cs="Garamond"/>
          <w:sz w:val="30"/>
          <w:szCs w:val="30"/>
        </w:rPr>
        <w:t xml:space="preserve"> they begin the induction process!</w:t>
      </w:r>
    </w:p>
    <w:p w14:paraId="1E86BFC6" w14:textId="77777777" w:rsidR="00D0755A" w:rsidRDefault="00D0755A">
      <w:pPr>
        <w:pBdr>
          <w:top w:val="nil"/>
          <w:left w:val="nil"/>
          <w:bottom w:val="nil"/>
          <w:right w:val="nil"/>
          <w:between w:val="nil"/>
        </w:pBdr>
        <w:spacing w:line="276" w:lineRule="auto"/>
        <w:rPr>
          <w:rFonts w:ascii="Garamond" w:eastAsia="Garamond" w:hAnsi="Garamond" w:cs="Garamond"/>
          <w:b/>
          <w:sz w:val="30"/>
          <w:szCs w:val="30"/>
        </w:rPr>
      </w:pPr>
    </w:p>
    <w:p w14:paraId="3277BFDC" w14:textId="77777777" w:rsidR="00D0755A" w:rsidRDefault="00BF4BB3">
      <w:pPr>
        <w:pBdr>
          <w:top w:val="nil"/>
          <w:left w:val="nil"/>
          <w:bottom w:val="nil"/>
          <w:right w:val="nil"/>
          <w:between w:val="nil"/>
        </w:pBdr>
        <w:spacing w:line="276" w:lineRule="auto"/>
        <w:rPr>
          <w:rFonts w:ascii="Garamond" w:eastAsia="Garamond" w:hAnsi="Garamond" w:cs="Garamond"/>
          <w:b/>
          <w:sz w:val="30"/>
          <w:szCs w:val="30"/>
        </w:rPr>
      </w:pPr>
      <w:r>
        <w:rPr>
          <w:rFonts w:ascii="Garamond" w:eastAsia="Garamond" w:hAnsi="Garamond" w:cs="Garamond"/>
          <w:b/>
          <w:sz w:val="30"/>
          <w:szCs w:val="30"/>
        </w:rPr>
        <w:t>Inductees Must:</w:t>
      </w:r>
    </w:p>
    <w:p w14:paraId="370825DA" w14:textId="77777777" w:rsidR="00D0755A" w:rsidRDefault="00BF4BB3">
      <w:pPr>
        <w:numPr>
          <w:ilvl w:val="0"/>
          <w:numId w:val="1"/>
        </w:numPr>
        <w:pBdr>
          <w:top w:val="nil"/>
          <w:left w:val="nil"/>
          <w:bottom w:val="nil"/>
          <w:right w:val="nil"/>
          <w:between w:val="nil"/>
        </w:pBdr>
        <w:spacing w:line="276" w:lineRule="auto"/>
        <w:rPr>
          <w:sz w:val="30"/>
          <w:szCs w:val="30"/>
        </w:rPr>
      </w:pPr>
      <w:r>
        <w:rPr>
          <w:rFonts w:ascii="Garamond" w:eastAsia="Garamond" w:hAnsi="Garamond" w:cs="Garamond"/>
          <w:color w:val="000000"/>
          <w:sz w:val="30"/>
          <w:szCs w:val="30"/>
        </w:rPr>
        <w:t>Attend</w:t>
      </w:r>
      <w:r>
        <w:rPr>
          <w:rFonts w:ascii="Garamond" w:eastAsia="Garamond" w:hAnsi="Garamond" w:cs="Garamond"/>
          <w:color w:val="000000"/>
          <w:sz w:val="30"/>
          <w:szCs w:val="30"/>
        </w:rPr>
        <w:t xml:space="preserve"> 1</w:t>
      </w:r>
      <w:r>
        <w:rPr>
          <w:rFonts w:ascii="Garamond" w:eastAsia="Garamond" w:hAnsi="Garamond" w:cs="Garamond"/>
          <w:sz w:val="30"/>
          <w:szCs w:val="30"/>
        </w:rPr>
        <w:t>1</w:t>
      </w:r>
      <w:r>
        <w:rPr>
          <w:rFonts w:ascii="Garamond" w:eastAsia="Garamond" w:hAnsi="Garamond" w:cs="Garamond"/>
          <w:color w:val="000000"/>
          <w:sz w:val="30"/>
          <w:szCs w:val="30"/>
        </w:rPr>
        <w:t xml:space="preserve"> meetings per semester</w:t>
      </w:r>
    </w:p>
    <w:p w14:paraId="4EA0E83F" w14:textId="77777777" w:rsidR="00D0755A" w:rsidRDefault="00BF4BB3">
      <w:pPr>
        <w:numPr>
          <w:ilvl w:val="0"/>
          <w:numId w:val="1"/>
        </w:numPr>
        <w:pBdr>
          <w:top w:val="nil"/>
          <w:left w:val="nil"/>
          <w:bottom w:val="nil"/>
          <w:right w:val="nil"/>
          <w:between w:val="nil"/>
        </w:pBdr>
        <w:spacing w:line="276" w:lineRule="auto"/>
        <w:rPr>
          <w:sz w:val="30"/>
          <w:szCs w:val="30"/>
        </w:rPr>
      </w:pPr>
      <w:r>
        <w:rPr>
          <w:rFonts w:ascii="Garamond" w:eastAsia="Garamond" w:hAnsi="Garamond" w:cs="Garamond"/>
          <w:color w:val="000000"/>
          <w:sz w:val="30"/>
          <w:szCs w:val="30"/>
        </w:rPr>
        <w:t xml:space="preserve">Attend 1 </w:t>
      </w:r>
      <w:r>
        <w:rPr>
          <w:rFonts w:ascii="Garamond" w:eastAsia="Garamond" w:hAnsi="Garamond" w:cs="Garamond"/>
          <w:sz w:val="30"/>
          <w:szCs w:val="30"/>
        </w:rPr>
        <w:t>Social</w:t>
      </w:r>
      <w:r>
        <w:rPr>
          <w:rFonts w:ascii="Garamond" w:eastAsia="Garamond" w:hAnsi="Garamond" w:cs="Garamond"/>
          <w:color w:val="000000"/>
          <w:sz w:val="30"/>
          <w:szCs w:val="30"/>
        </w:rPr>
        <w:t xml:space="preserve"> event</w:t>
      </w:r>
    </w:p>
    <w:p w14:paraId="0DFAA0BE" w14:textId="77777777" w:rsidR="00D0755A" w:rsidRDefault="00BF4BB3">
      <w:pPr>
        <w:numPr>
          <w:ilvl w:val="0"/>
          <w:numId w:val="1"/>
        </w:numPr>
        <w:pBdr>
          <w:top w:val="nil"/>
          <w:left w:val="nil"/>
          <w:bottom w:val="nil"/>
          <w:right w:val="nil"/>
          <w:between w:val="nil"/>
        </w:pBdr>
        <w:spacing w:line="276" w:lineRule="auto"/>
        <w:rPr>
          <w:sz w:val="30"/>
          <w:szCs w:val="30"/>
        </w:rPr>
      </w:pPr>
      <w:r>
        <w:rPr>
          <w:rFonts w:ascii="Garamond" w:eastAsia="Garamond" w:hAnsi="Garamond" w:cs="Garamond"/>
          <w:sz w:val="30"/>
          <w:szCs w:val="30"/>
        </w:rPr>
        <w:t>Attend Chapter Charity Event (1 hour) *</w:t>
      </w:r>
    </w:p>
    <w:p w14:paraId="62F5430E" w14:textId="77777777" w:rsidR="00D0755A" w:rsidRDefault="00BF4BB3">
      <w:pPr>
        <w:numPr>
          <w:ilvl w:val="0"/>
          <w:numId w:val="1"/>
        </w:numPr>
        <w:pBdr>
          <w:top w:val="nil"/>
          <w:left w:val="nil"/>
          <w:bottom w:val="nil"/>
          <w:right w:val="nil"/>
          <w:between w:val="nil"/>
        </w:pBdr>
        <w:spacing w:line="276" w:lineRule="auto"/>
        <w:rPr>
          <w:sz w:val="30"/>
          <w:szCs w:val="30"/>
        </w:rPr>
      </w:pPr>
      <w:r>
        <w:rPr>
          <w:rFonts w:ascii="Garamond" w:eastAsia="Garamond" w:hAnsi="Garamond" w:cs="Garamond"/>
          <w:color w:val="000000"/>
          <w:sz w:val="30"/>
          <w:szCs w:val="30"/>
        </w:rPr>
        <w:t xml:space="preserve">Attend 1 </w:t>
      </w:r>
      <w:r>
        <w:rPr>
          <w:rFonts w:ascii="Garamond" w:eastAsia="Garamond" w:hAnsi="Garamond" w:cs="Garamond"/>
          <w:sz w:val="30"/>
          <w:szCs w:val="30"/>
        </w:rPr>
        <w:t>Virtual</w:t>
      </w:r>
      <w:r>
        <w:rPr>
          <w:rFonts w:ascii="Garamond" w:eastAsia="Garamond" w:hAnsi="Garamond" w:cs="Garamond"/>
          <w:color w:val="000000"/>
          <w:sz w:val="30"/>
          <w:szCs w:val="30"/>
        </w:rPr>
        <w:t xml:space="preserve"> </w:t>
      </w:r>
      <w:r>
        <w:rPr>
          <w:rFonts w:ascii="Garamond" w:eastAsia="Garamond" w:hAnsi="Garamond" w:cs="Garamond"/>
          <w:sz w:val="30"/>
          <w:szCs w:val="30"/>
        </w:rPr>
        <w:t>National BAP event or BAP designated event**</w:t>
      </w:r>
    </w:p>
    <w:p w14:paraId="761A6C77" w14:textId="77777777" w:rsidR="00D0755A" w:rsidRDefault="00BF4BB3">
      <w:pPr>
        <w:numPr>
          <w:ilvl w:val="0"/>
          <w:numId w:val="1"/>
        </w:numPr>
        <w:pBdr>
          <w:top w:val="nil"/>
          <w:left w:val="nil"/>
          <w:bottom w:val="nil"/>
          <w:right w:val="nil"/>
          <w:between w:val="nil"/>
        </w:pBdr>
        <w:spacing w:line="276" w:lineRule="auto"/>
        <w:rPr>
          <w:rFonts w:ascii="Garamond" w:eastAsia="Garamond" w:hAnsi="Garamond" w:cs="Garamond"/>
          <w:sz w:val="30"/>
          <w:szCs w:val="30"/>
        </w:rPr>
      </w:pPr>
      <w:r>
        <w:rPr>
          <w:rFonts w:ascii="Garamond" w:eastAsia="Garamond" w:hAnsi="Garamond" w:cs="Garamond"/>
          <w:sz w:val="30"/>
          <w:szCs w:val="30"/>
        </w:rPr>
        <w:t>Contribute to Virtual Newsletter</w:t>
      </w:r>
    </w:p>
    <w:p w14:paraId="6EBFFF26" w14:textId="77777777" w:rsidR="00D0755A" w:rsidRDefault="00BF4BB3">
      <w:pPr>
        <w:numPr>
          <w:ilvl w:val="0"/>
          <w:numId w:val="1"/>
        </w:numPr>
        <w:pBdr>
          <w:top w:val="nil"/>
          <w:left w:val="nil"/>
          <w:bottom w:val="nil"/>
          <w:right w:val="nil"/>
          <w:between w:val="nil"/>
        </w:pBdr>
        <w:spacing w:line="276" w:lineRule="auto"/>
        <w:rPr>
          <w:sz w:val="30"/>
          <w:szCs w:val="30"/>
        </w:rPr>
      </w:pPr>
      <w:r>
        <w:rPr>
          <w:rFonts w:ascii="Garamond" w:eastAsia="Garamond" w:hAnsi="Garamond" w:cs="Garamond"/>
          <w:color w:val="000000"/>
          <w:sz w:val="30"/>
          <w:szCs w:val="30"/>
        </w:rPr>
        <w:t>Co</w:t>
      </w:r>
      <w:r>
        <w:rPr>
          <w:rFonts w:ascii="Garamond" w:eastAsia="Garamond" w:hAnsi="Garamond" w:cs="Garamond"/>
          <w:sz w:val="30"/>
          <w:szCs w:val="30"/>
        </w:rPr>
        <w:t>mplete Writing Requirement</w:t>
      </w:r>
    </w:p>
    <w:p w14:paraId="56AC40A0" w14:textId="77777777" w:rsidR="00D0755A" w:rsidRDefault="00BF4BB3">
      <w:pPr>
        <w:numPr>
          <w:ilvl w:val="0"/>
          <w:numId w:val="1"/>
        </w:numPr>
        <w:pBdr>
          <w:top w:val="nil"/>
          <w:left w:val="nil"/>
          <w:bottom w:val="nil"/>
          <w:right w:val="nil"/>
          <w:between w:val="nil"/>
        </w:pBdr>
        <w:spacing w:line="276" w:lineRule="auto"/>
        <w:rPr>
          <w:sz w:val="30"/>
          <w:szCs w:val="30"/>
        </w:rPr>
      </w:pPr>
      <w:r>
        <w:rPr>
          <w:rFonts w:ascii="Garamond" w:eastAsia="Garamond" w:hAnsi="Garamond" w:cs="Garamond"/>
          <w:color w:val="000000"/>
          <w:sz w:val="30"/>
          <w:szCs w:val="30"/>
        </w:rPr>
        <w:t>Perform 9 tutoring hours throughout the seme</w:t>
      </w:r>
      <w:r>
        <w:rPr>
          <w:rFonts w:ascii="Garamond" w:eastAsia="Garamond" w:hAnsi="Garamond" w:cs="Garamond"/>
          <w:color w:val="000000"/>
          <w:sz w:val="30"/>
          <w:szCs w:val="30"/>
        </w:rPr>
        <w:t>ster</w:t>
      </w:r>
    </w:p>
    <w:p w14:paraId="293822A7" w14:textId="77777777" w:rsidR="00D0755A" w:rsidRDefault="00BF4BB3">
      <w:pPr>
        <w:numPr>
          <w:ilvl w:val="1"/>
          <w:numId w:val="1"/>
        </w:numPr>
        <w:pBdr>
          <w:top w:val="nil"/>
          <w:left w:val="nil"/>
          <w:bottom w:val="nil"/>
          <w:right w:val="nil"/>
          <w:between w:val="nil"/>
        </w:pBdr>
        <w:spacing w:line="276" w:lineRule="auto"/>
        <w:rPr>
          <w:color w:val="000000"/>
          <w:sz w:val="30"/>
          <w:szCs w:val="30"/>
        </w:rPr>
      </w:pPr>
      <w:r>
        <w:rPr>
          <w:rFonts w:ascii="Garamond" w:eastAsia="Garamond" w:hAnsi="Garamond" w:cs="Garamond"/>
          <w:color w:val="000000"/>
          <w:sz w:val="30"/>
          <w:szCs w:val="30"/>
        </w:rPr>
        <w:t>Tutoring hours are limited to once a week!</w:t>
      </w:r>
    </w:p>
    <w:p w14:paraId="6996230D" w14:textId="77777777" w:rsidR="00D0755A" w:rsidRDefault="00BF4BB3">
      <w:pPr>
        <w:numPr>
          <w:ilvl w:val="0"/>
          <w:numId w:val="1"/>
        </w:numPr>
        <w:pBdr>
          <w:top w:val="nil"/>
          <w:left w:val="nil"/>
          <w:bottom w:val="nil"/>
          <w:right w:val="nil"/>
          <w:between w:val="nil"/>
        </w:pBdr>
        <w:spacing w:line="276" w:lineRule="auto"/>
        <w:rPr>
          <w:sz w:val="30"/>
          <w:szCs w:val="30"/>
        </w:rPr>
      </w:pPr>
      <w:r>
        <w:rPr>
          <w:rFonts w:ascii="Garamond" w:eastAsia="Garamond" w:hAnsi="Garamond" w:cs="Garamond"/>
          <w:color w:val="000000"/>
          <w:sz w:val="30"/>
          <w:szCs w:val="30"/>
        </w:rPr>
        <w:t>Pay Membership Fee of $</w:t>
      </w:r>
      <w:r>
        <w:rPr>
          <w:rFonts w:ascii="Garamond" w:eastAsia="Garamond" w:hAnsi="Garamond" w:cs="Garamond"/>
          <w:sz w:val="30"/>
          <w:szCs w:val="30"/>
        </w:rPr>
        <w:t>85</w:t>
      </w:r>
    </w:p>
    <w:p w14:paraId="3FCBA761" w14:textId="77777777" w:rsidR="00D0755A" w:rsidRDefault="00BF4BB3">
      <w:pPr>
        <w:numPr>
          <w:ilvl w:val="0"/>
          <w:numId w:val="1"/>
        </w:numPr>
        <w:pBdr>
          <w:top w:val="nil"/>
          <w:left w:val="nil"/>
          <w:bottom w:val="nil"/>
          <w:right w:val="nil"/>
          <w:between w:val="nil"/>
        </w:pBdr>
        <w:spacing w:line="276" w:lineRule="auto"/>
        <w:rPr>
          <w:sz w:val="30"/>
          <w:szCs w:val="30"/>
        </w:rPr>
      </w:pPr>
      <w:r>
        <w:rPr>
          <w:rFonts w:ascii="Garamond" w:eastAsia="Garamond" w:hAnsi="Garamond" w:cs="Garamond"/>
          <w:sz w:val="30"/>
          <w:szCs w:val="30"/>
        </w:rPr>
        <w:t>Advisement Meeting</w:t>
      </w:r>
    </w:p>
    <w:p w14:paraId="02E0FF2C" w14:textId="77777777" w:rsidR="00D0755A" w:rsidRDefault="00BF4BB3">
      <w:pPr>
        <w:numPr>
          <w:ilvl w:val="1"/>
          <w:numId w:val="1"/>
        </w:numPr>
        <w:pBdr>
          <w:top w:val="nil"/>
          <w:left w:val="nil"/>
          <w:bottom w:val="nil"/>
          <w:right w:val="nil"/>
          <w:between w:val="nil"/>
        </w:pBdr>
        <w:spacing w:line="276" w:lineRule="auto"/>
        <w:rPr>
          <w:color w:val="000000"/>
          <w:sz w:val="30"/>
          <w:szCs w:val="30"/>
        </w:rPr>
      </w:pPr>
      <w:r>
        <w:rPr>
          <w:rFonts w:ascii="Garamond" w:eastAsia="Garamond" w:hAnsi="Garamond" w:cs="Garamond"/>
          <w:sz w:val="30"/>
          <w:szCs w:val="30"/>
        </w:rPr>
        <w:t>Have one</w:t>
      </w:r>
      <w:r>
        <w:rPr>
          <w:rFonts w:ascii="Garamond" w:eastAsia="Garamond" w:hAnsi="Garamond" w:cs="Garamond"/>
          <w:color w:val="000000"/>
          <w:sz w:val="30"/>
          <w:szCs w:val="30"/>
        </w:rPr>
        <w:t xml:space="preserve"> </w:t>
      </w:r>
      <w:r>
        <w:rPr>
          <w:rFonts w:ascii="Garamond" w:eastAsia="Garamond" w:hAnsi="Garamond" w:cs="Garamond"/>
          <w:sz w:val="30"/>
          <w:szCs w:val="30"/>
        </w:rPr>
        <w:t>advisement</w:t>
      </w:r>
      <w:r>
        <w:rPr>
          <w:rFonts w:ascii="Garamond" w:eastAsia="Garamond" w:hAnsi="Garamond" w:cs="Garamond"/>
          <w:color w:val="000000"/>
          <w:sz w:val="30"/>
          <w:szCs w:val="30"/>
        </w:rPr>
        <w:t xml:space="preserve"> meeting with </w:t>
      </w:r>
      <w:r>
        <w:rPr>
          <w:rFonts w:ascii="Garamond" w:eastAsia="Garamond" w:hAnsi="Garamond" w:cs="Garamond"/>
          <w:sz w:val="30"/>
          <w:szCs w:val="30"/>
        </w:rPr>
        <w:t xml:space="preserve">Dr. </w:t>
      </w:r>
      <w:proofErr w:type="spellStart"/>
      <w:r>
        <w:rPr>
          <w:rFonts w:ascii="Garamond" w:eastAsia="Garamond" w:hAnsi="Garamond" w:cs="Garamond"/>
          <w:sz w:val="30"/>
          <w:szCs w:val="30"/>
        </w:rPr>
        <w:t>Bakarich</w:t>
      </w:r>
      <w:proofErr w:type="spellEnd"/>
      <w:r>
        <w:rPr>
          <w:rFonts w:ascii="Garamond" w:eastAsia="Garamond" w:hAnsi="Garamond" w:cs="Garamond"/>
          <w:color w:val="000000"/>
          <w:sz w:val="30"/>
          <w:szCs w:val="30"/>
        </w:rPr>
        <w:t xml:space="preserve"> </w:t>
      </w:r>
    </w:p>
    <w:p w14:paraId="0CA9E0AD" w14:textId="77777777" w:rsidR="00D0755A" w:rsidRDefault="00BF4BB3">
      <w:pPr>
        <w:numPr>
          <w:ilvl w:val="2"/>
          <w:numId w:val="1"/>
        </w:numPr>
        <w:pBdr>
          <w:top w:val="nil"/>
          <w:left w:val="nil"/>
          <w:bottom w:val="nil"/>
          <w:right w:val="nil"/>
          <w:between w:val="nil"/>
        </w:pBdr>
        <w:spacing w:line="276" w:lineRule="auto"/>
        <w:rPr>
          <w:color w:val="000000"/>
          <w:sz w:val="30"/>
          <w:szCs w:val="30"/>
        </w:rPr>
      </w:pPr>
      <w:r>
        <w:rPr>
          <w:rFonts w:ascii="Garamond" w:eastAsia="Garamond" w:hAnsi="Garamond" w:cs="Garamond"/>
          <w:color w:val="000000"/>
          <w:sz w:val="30"/>
          <w:szCs w:val="30"/>
        </w:rPr>
        <w:t xml:space="preserve">These meetings cannot be </w:t>
      </w:r>
      <w:r>
        <w:rPr>
          <w:rFonts w:ascii="Garamond" w:eastAsia="Garamond" w:hAnsi="Garamond" w:cs="Garamond"/>
          <w:sz w:val="30"/>
          <w:szCs w:val="30"/>
        </w:rPr>
        <w:t>at the same</w:t>
      </w:r>
      <w:r>
        <w:rPr>
          <w:rFonts w:ascii="Garamond" w:eastAsia="Garamond" w:hAnsi="Garamond" w:cs="Garamond"/>
          <w:color w:val="000000"/>
          <w:sz w:val="30"/>
          <w:szCs w:val="30"/>
        </w:rPr>
        <w:t xml:space="preserve"> time as regular meetings!</w:t>
      </w:r>
    </w:p>
    <w:p w14:paraId="6C1D0E56" w14:textId="77777777" w:rsidR="00D0755A" w:rsidRDefault="00BF4BB3">
      <w:pPr>
        <w:numPr>
          <w:ilvl w:val="0"/>
          <w:numId w:val="1"/>
        </w:numPr>
        <w:spacing w:line="276" w:lineRule="auto"/>
        <w:rPr>
          <w:sz w:val="30"/>
          <w:szCs w:val="30"/>
        </w:rPr>
      </w:pPr>
      <w:r>
        <w:rPr>
          <w:rFonts w:ascii="Garamond" w:eastAsia="Garamond" w:hAnsi="Garamond" w:cs="Garamond"/>
          <w:sz w:val="30"/>
          <w:szCs w:val="30"/>
        </w:rPr>
        <w:t>Attendance at Induction Dinner ***</w:t>
      </w:r>
    </w:p>
    <w:p w14:paraId="31BBE0A3" w14:textId="77777777" w:rsidR="00D0755A" w:rsidRDefault="00BF4BB3">
      <w:pPr>
        <w:numPr>
          <w:ilvl w:val="1"/>
          <w:numId w:val="1"/>
        </w:numPr>
        <w:spacing w:line="276" w:lineRule="auto"/>
        <w:rPr>
          <w:sz w:val="30"/>
          <w:szCs w:val="30"/>
        </w:rPr>
      </w:pPr>
      <w:r>
        <w:rPr>
          <w:rFonts w:ascii="Garamond" w:eastAsia="Garamond" w:hAnsi="Garamond" w:cs="Garamond"/>
          <w:sz w:val="30"/>
          <w:szCs w:val="30"/>
        </w:rPr>
        <w:t>Please note that all members must pay a $70 attendance fee</w:t>
      </w:r>
    </w:p>
    <w:p w14:paraId="0FA58B09" w14:textId="77777777" w:rsidR="00D0755A" w:rsidRDefault="00D0755A">
      <w:pPr>
        <w:spacing w:line="276" w:lineRule="auto"/>
        <w:ind w:left="1440"/>
        <w:rPr>
          <w:rFonts w:ascii="Garamond" w:eastAsia="Garamond" w:hAnsi="Garamond" w:cs="Garamond"/>
          <w:sz w:val="30"/>
          <w:szCs w:val="30"/>
        </w:rPr>
      </w:pPr>
    </w:p>
    <w:p w14:paraId="5CD38620" w14:textId="77777777" w:rsidR="00D0755A" w:rsidRDefault="00BF4BB3">
      <w:pPr>
        <w:pBdr>
          <w:top w:val="nil"/>
          <w:left w:val="nil"/>
          <w:bottom w:val="nil"/>
          <w:right w:val="nil"/>
          <w:between w:val="nil"/>
        </w:pBdr>
        <w:spacing w:line="276" w:lineRule="auto"/>
        <w:rPr>
          <w:rFonts w:ascii="Garamond" w:eastAsia="Garamond" w:hAnsi="Garamond" w:cs="Garamond"/>
          <w:sz w:val="30"/>
          <w:szCs w:val="30"/>
        </w:rPr>
      </w:pPr>
      <w:r>
        <w:rPr>
          <w:rFonts w:ascii="Garamond" w:eastAsia="Garamond" w:hAnsi="Garamond" w:cs="Garamond"/>
          <w:sz w:val="30"/>
          <w:szCs w:val="30"/>
        </w:rPr>
        <w:t>* If a student is unable to attend the chapter charity event due to an excused reason, then the student may substitute with an individual charity event of their choosing</w:t>
      </w:r>
    </w:p>
    <w:p w14:paraId="39CD59C2" w14:textId="77777777" w:rsidR="00D0755A" w:rsidRDefault="00BF4BB3">
      <w:pPr>
        <w:pBdr>
          <w:top w:val="nil"/>
          <w:left w:val="nil"/>
          <w:bottom w:val="nil"/>
          <w:right w:val="nil"/>
          <w:between w:val="nil"/>
        </w:pBdr>
        <w:spacing w:line="276" w:lineRule="auto"/>
        <w:rPr>
          <w:rFonts w:ascii="Garamond" w:eastAsia="Garamond" w:hAnsi="Garamond" w:cs="Garamond"/>
          <w:sz w:val="30"/>
          <w:szCs w:val="30"/>
        </w:rPr>
      </w:pPr>
      <w:r>
        <w:rPr>
          <w:rFonts w:ascii="Garamond" w:eastAsia="Garamond" w:hAnsi="Garamond" w:cs="Garamond"/>
          <w:sz w:val="30"/>
          <w:szCs w:val="30"/>
        </w:rPr>
        <w:t xml:space="preserve">** A screenshot is required for proof of attendance at the virtual National BAP event </w:t>
      </w:r>
      <w:r>
        <w:rPr>
          <w:rFonts w:ascii="Garamond" w:eastAsia="Garamond" w:hAnsi="Garamond" w:cs="Garamond"/>
          <w:sz w:val="30"/>
          <w:szCs w:val="30"/>
        </w:rPr>
        <w:t xml:space="preserve">or virtual BAP designated event held by the </w:t>
      </w:r>
      <w:proofErr w:type="spellStart"/>
      <w:r>
        <w:rPr>
          <w:rFonts w:ascii="Garamond" w:eastAsia="Garamond" w:hAnsi="Garamond" w:cs="Garamond"/>
          <w:sz w:val="30"/>
          <w:szCs w:val="30"/>
        </w:rPr>
        <w:t>Zarb</w:t>
      </w:r>
      <w:proofErr w:type="spellEnd"/>
      <w:r>
        <w:rPr>
          <w:rFonts w:ascii="Garamond" w:eastAsia="Garamond" w:hAnsi="Garamond" w:cs="Garamond"/>
          <w:sz w:val="30"/>
          <w:szCs w:val="30"/>
        </w:rPr>
        <w:t xml:space="preserve"> Dean’s office. In person BAP designated events held by </w:t>
      </w:r>
      <w:proofErr w:type="spellStart"/>
      <w:r>
        <w:rPr>
          <w:rFonts w:ascii="Garamond" w:eastAsia="Garamond" w:hAnsi="Garamond" w:cs="Garamond"/>
          <w:sz w:val="30"/>
          <w:szCs w:val="30"/>
        </w:rPr>
        <w:t>Zarb</w:t>
      </w:r>
      <w:proofErr w:type="spellEnd"/>
      <w:r>
        <w:rPr>
          <w:rFonts w:ascii="Garamond" w:eastAsia="Garamond" w:hAnsi="Garamond" w:cs="Garamond"/>
          <w:sz w:val="30"/>
          <w:szCs w:val="30"/>
        </w:rPr>
        <w:t xml:space="preserve"> Dean’s office events will generally require swiping one’s Hofstra ID for attendance. </w:t>
      </w:r>
    </w:p>
    <w:p w14:paraId="15F9430B" w14:textId="77777777" w:rsidR="00D0755A" w:rsidRDefault="00BF4BB3">
      <w:pPr>
        <w:pBdr>
          <w:top w:val="nil"/>
          <w:left w:val="nil"/>
          <w:bottom w:val="nil"/>
          <w:right w:val="nil"/>
          <w:between w:val="nil"/>
        </w:pBdr>
        <w:spacing w:line="276" w:lineRule="auto"/>
        <w:rPr>
          <w:rFonts w:ascii="Garamond" w:eastAsia="Garamond" w:hAnsi="Garamond" w:cs="Garamond"/>
          <w:sz w:val="30"/>
          <w:szCs w:val="30"/>
        </w:rPr>
      </w:pPr>
      <w:r>
        <w:rPr>
          <w:rFonts w:ascii="Garamond" w:eastAsia="Garamond" w:hAnsi="Garamond" w:cs="Garamond"/>
          <w:sz w:val="30"/>
          <w:szCs w:val="30"/>
        </w:rPr>
        <w:t xml:space="preserve">*** Event Cost/Location to be updated based on current COVID </w:t>
      </w:r>
      <w:r>
        <w:rPr>
          <w:rFonts w:ascii="Garamond" w:eastAsia="Garamond" w:hAnsi="Garamond" w:cs="Garamond"/>
          <w:sz w:val="30"/>
          <w:szCs w:val="30"/>
        </w:rPr>
        <w:t>guidance</w:t>
      </w:r>
    </w:p>
    <w:p w14:paraId="168DAF20" w14:textId="77777777" w:rsidR="00D0755A" w:rsidRDefault="00BF4BB3">
      <w:pPr>
        <w:pBdr>
          <w:top w:val="nil"/>
          <w:left w:val="nil"/>
          <w:bottom w:val="nil"/>
          <w:right w:val="nil"/>
          <w:between w:val="nil"/>
        </w:pBdr>
        <w:spacing w:line="276" w:lineRule="auto"/>
      </w:pPr>
      <w:r>
        <w:br w:type="page"/>
      </w:r>
    </w:p>
    <w:p w14:paraId="548425F5" w14:textId="77777777" w:rsidR="00D0755A" w:rsidRDefault="00BF4BB3">
      <w:pPr>
        <w:pBdr>
          <w:top w:val="nil"/>
          <w:left w:val="nil"/>
          <w:bottom w:val="nil"/>
          <w:right w:val="nil"/>
          <w:between w:val="nil"/>
        </w:pBdr>
        <w:jc w:val="center"/>
      </w:pPr>
      <w:r>
        <w:rPr>
          <w:noProof/>
        </w:rPr>
        <w:drawing>
          <wp:inline distT="0" distB="0" distL="0" distR="0" wp14:anchorId="5D672B00" wp14:editId="59E978D6">
            <wp:extent cx="1137285" cy="113728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7285" cy="1137285"/>
                    </a:xfrm>
                    <a:prstGeom prst="rect">
                      <a:avLst/>
                    </a:prstGeom>
                    <a:ln/>
                  </pic:spPr>
                </pic:pic>
              </a:graphicData>
            </a:graphic>
          </wp:inline>
        </w:drawing>
      </w:r>
    </w:p>
    <w:p w14:paraId="6CB0FED8" w14:textId="77777777" w:rsidR="00D0755A" w:rsidRDefault="00D0755A">
      <w:pPr>
        <w:pBdr>
          <w:top w:val="nil"/>
          <w:left w:val="nil"/>
          <w:bottom w:val="nil"/>
          <w:right w:val="nil"/>
          <w:between w:val="nil"/>
        </w:pBdr>
        <w:jc w:val="center"/>
      </w:pPr>
    </w:p>
    <w:p w14:paraId="5D2D9250" w14:textId="77777777" w:rsidR="00D0755A" w:rsidRDefault="00BF4BB3">
      <w:pPr>
        <w:pBdr>
          <w:top w:val="nil"/>
          <w:left w:val="nil"/>
          <w:bottom w:val="nil"/>
          <w:right w:val="nil"/>
          <w:between w:val="nil"/>
        </w:pBdr>
        <w:jc w:val="center"/>
        <w:rPr>
          <w:rFonts w:ascii="Garamond" w:eastAsia="Garamond" w:hAnsi="Garamond" w:cs="Garamond"/>
          <w:b/>
          <w:sz w:val="32"/>
          <w:szCs w:val="32"/>
        </w:rPr>
      </w:pPr>
      <w:r>
        <w:rPr>
          <w:rFonts w:ascii="Garamond" w:eastAsia="Garamond" w:hAnsi="Garamond" w:cs="Garamond"/>
          <w:b/>
          <w:sz w:val="32"/>
          <w:szCs w:val="32"/>
        </w:rPr>
        <w:t>Membership Standing Classification</w:t>
      </w:r>
    </w:p>
    <w:p w14:paraId="3852EBFE" w14:textId="77777777" w:rsidR="00D0755A" w:rsidRDefault="00D0755A">
      <w:pPr>
        <w:pBdr>
          <w:top w:val="nil"/>
          <w:left w:val="nil"/>
          <w:bottom w:val="nil"/>
          <w:right w:val="nil"/>
          <w:between w:val="nil"/>
        </w:pBdr>
        <w:jc w:val="center"/>
        <w:rPr>
          <w:rFonts w:ascii="Garamond" w:eastAsia="Garamond" w:hAnsi="Garamond" w:cs="Garamond"/>
          <w:sz w:val="30"/>
          <w:szCs w:val="30"/>
        </w:rPr>
      </w:pPr>
    </w:p>
    <w:p w14:paraId="60343C73" w14:textId="77777777" w:rsidR="00D0755A" w:rsidRDefault="00BF4BB3">
      <w:pPr>
        <w:pBdr>
          <w:top w:val="nil"/>
          <w:left w:val="nil"/>
          <w:bottom w:val="nil"/>
          <w:right w:val="nil"/>
          <w:between w:val="nil"/>
        </w:pBdr>
        <w:jc w:val="center"/>
        <w:rPr>
          <w:rFonts w:ascii="Garamond" w:eastAsia="Garamond" w:hAnsi="Garamond" w:cs="Garamond"/>
          <w:sz w:val="30"/>
          <w:szCs w:val="30"/>
        </w:rPr>
      </w:pPr>
      <w:r>
        <w:rPr>
          <w:rFonts w:ascii="Garamond" w:eastAsia="Garamond" w:hAnsi="Garamond" w:cs="Garamond"/>
          <w:sz w:val="30"/>
          <w:szCs w:val="30"/>
        </w:rPr>
        <w:tab/>
        <w:t xml:space="preserve">Participation of each current member in Beta Alpha Psi is designated as either: Inactive, Bronze, Silver, and Gold, with Gold being the highest level of participation for a BAP member. Participation level </w:t>
      </w:r>
      <w:r>
        <w:rPr>
          <w:rFonts w:ascii="Garamond" w:eastAsia="Garamond" w:hAnsi="Garamond" w:cs="Garamond"/>
          <w:sz w:val="30"/>
          <w:szCs w:val="30"/>
        </w:rPr>
        <w:t>is evaluated each semester and published on the Induction Dinner pamphlet for attending firms to see. Any member who fails to meet the gold, silver, or bronze standing will be listed as Inactive. Make-ups are allowed at the discretion of the board.</w:t>
      </w:r>
    </w:p>
    <w:p w14:paraId="4EFFE510" w14:textId="77777777" w:rsidR="00D0755A" w:rsidRDefault="00D0755A">
      <w:pPr>
        <w:pBdr>
          <w:top w:val="nil"/>
          <w:left w:val="nil"/>
          <w:bottom w:val="nil"/>
          <w:right w:val="nil"/>
          <w:between w:val="nil"/>
        </w:pBdr>
        <w:rPr>
          <w:rFonts w:ascii="Garamond" w:eastAsia="Garamond" w:hAnsi="Garamond" w:cs="Garamond"/>
          <w:sz w:val="18"/>
          <w:szCs w:val="18"/>
        </w:rPr>
      </w:pPr>
    </w:p>
    <w:p w14:paraId="4A03761F" w14:textId="77777777" w:rsidR="00D0755A" w:rsidRDefault="00BF4BB3">
      <w:pPr>
        <w:pBdr>
          <w:top w:val="nil"/>
          <w:left w:val="nil"/>
          <w:bottom w:val="nil"/>
          <w:right w:val="nil"/>
          <w:between w:val="nil"/>
        </w:pBdr>
        <w:rPr>
          <w:rFonts w:ascii="Garamond" w:eastAsia="Garamond" w:hAnsi="Garamond" w:cs="Garamond"/>
          <w:b/>
          <w:sz w:val="32"/>
          <w:szCs w:val="32"/>
        </w:rPr>
      </w:pPr>
      <w:r>
        <w:rPr>
          <w:rFonts w:ascii="Garamond" w:eastAsia="Garamond" w:hAnsi="Garamond" w:cs="Garamond"/>
          <w:b/>
          <w:sz w:val="32"/>
          <w:szCs w:val="32"/>
        </w:rPr>
        <w:t>Gold</w:t>
      </w:r>
    </w:p>
    <w:p w14:paraId="01D75EE7"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Attend 1</w:t>
      </w:r>
      <w:r>
        <w:rPr>
          <w:rFonts w:ascii="Garamond" w:eastAsia="Garamond" w:hAnsi="Garamond" w:cs="Garamond"/>
          <w:sz w:val="30"/>
          <w:szCs w:val="30"/>
        </w:rPr>
        <w:t>1</w:t>
      </w:r>
      <w:r>
        <w:rPr>
          <w:rFonts w:ascii="Garamond" w:eastAsia="Garamond" w:hAnsi="Garamond" w:cs="Garamond"/>
          <w:color w:val="000000"/>
          <w:sz w:val="30"/>
          <w:szCs w:val="30"/>
        </w:rPr>
        <w:t xml:space="preserve"> meetings per semester</w:t>
      </w:r>
    </w:p>
    <w:p w14:paraId="3E607D04"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 xml:space="preserve">Attend 1 </w:t>
      </w:r>
      <w:r>
        <w:rPr>
          <w:rFonts w:ascii="Garamond" w:eastAsia="Garamond" w:hAnsi="Garamond" w:cs="Garamond"/>
          <w:sz w:val="30"/>
          <w:szCs w:val="30"/>
        </w:rPr>
        <w:t>Social</w:t>
      </w:r>
      <w:r>
        <w:rPr>
          <w:rFonts w:ascii="Garamond" w:eastAsia="Garamond" w:hAnsi="Garamond" w:cs="Garamond"/>
          <w:color w:val="000000"/>
          <w:sz w:val="30"/>
          <w:szCs w:val="30"/>
        </w:rPr>
        <w:t xml:space="preserve"> event</w:t>
      </w:r>
    </w:p>
    <w:p w14:paraId="16A8C5AB"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 xml:space="preserve">Attend </w:t>
      </w:r>
      <w:r>
        <w:rPr>
          <w:rFonts w:ascii="Garamond" w:eastAsia="Garamond" w:hAnsi="Garamond" w:cs="Garamond"/>
          <w:sz w:val="30"/>
          <w:szCs w:val="30"/>
        </w:rPr>
        <w:t xml:space="preserve">Chapter </w:t>
      </w:r>
      <w:r>
        <w:rPr>
          <w:rFonts w:ascii="Garamond" w:eastAsia="Garamond" w:hAnsi="Garamond" w:cs="Garamond"/>
          <w:color w:val="000000"/>
          <w:sz w:val="30"/>
          <w:szCs w:val="30"/>
        </w:rPr>
        <w:t>Charity event</w:t>
      </w:r>
    </w:p>
    <w:p w14:paraId="63B3F8FA"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 xml:space="preserve">Attend 1 </w:t>
      </w:r>
      <w:r>
        <w:rPr>
          <w:rFonts w:ascii="Garamond" w:eastAsia="Garamond" w:hAnsi="Garamond" w:cs="Garamond"/>
          <w:sz w:val="30"/>
          <w:szCs w:val="30"/>
        </w:rPr>
        <w:t>Virtual</w:t>
      </w:r>
      <w:r>
        <w:rPr>
          <w:rFonts w:ascii="Garamond" w:eastAsia="Garamond" w:hAnsi="Garamond" w:cs="Garamond"/>
          <w:color w:val="000000"/>
          <w:sz w:val="30"/>
          <w:szCs w:val="30"/>
        </w:rPr>
        <w:t xml:space="preserve"> </w:t>
      </w:r>
      <w:r>
        <w:rPr>
          <w:rFonts w:ascii="Garamond" w:eastAsia="Garamond" w:hAnsi="Garamond" w:cs="Garamond"/>
          <w:sz w:val="30"/>
          <w:szCs w:val="30"/>
        </w:rPr>
        <w:t>BAP National event or BAP designated event</w:t>
      </w:r>
    </w:p>
    <w:p w14:paraId="0A637015" w14:textId="77777777" w:rsidR="00D0755A" w:rsidRDefault="00BF4BB3">
      <w:pPr>
        <w:numPr>
          <w:ilvl w:val="0"/>
          <w:numId w:val="2"/>
        </w:numPr>
        <w:spacing w:line="276" w:lineRule="auto"/>
        <w:ind w:hanging="360"/>
        <w:rPr>
          <w:rFonts w:ascii="Garamond" w:eastAsia="Garamond" w:hAnsi="Garamond" w:cs="Garamond"/>
          <w:sz w:val="30"/>
          <w:szCs w:val="30"/>
        </w:rPr>
      </w:pPr>
      <w:r>
        <w:rPr>
          <w:rFonts w:ascii="Garamond" w:eastAsia="Garamond" w:hAnsi="Garamond" w:cs="Garamond"/>
          <w:sz w:val="30"/>
          <w:szCs w:val="30"/>
        </w:rPr>
        <w:t>Contribute to Virtual Newsletter</w:t>
      </w:r>
    </w:p>
    <w:p w14:paraId="23CF8044" w14:textId="77777777" w:rsidR="00D0755A" w:rsidRDefault="00BF4BB3">
      <w:pPr>
        <w:numPr>
          <w:ilvl w:val="0"/>
          <w:numId w:val="2"/>
        </w:numPr>
        <w:spacing w:line="276" w:lineRule="auto"/>
        <w:ind w:hanging="360"/>
        <w:rPr>
          <w:sz w:val="30"/>
          <w:szCs w:val="30"/>
        </w:rPr>
      </w:pPr>
      <w:r>
        <w:rPr>
          <w:rFonts w:ascii="Garamond" w:eastAsia="Garamond" w:hAnsi="Garamond" w:cs="Garamond"/>
          <w:sz w:val="30"/>
          <w:szCs w:val="30"/>
        </w:rPr>
        <w:t>Complete Writing Requirement</w:t>
      </w:r>
    </w:p>
    <w:p w14:paraId="6A7871BD"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Perform 9 Tutoring Hours</w:t>
      </w:r>
    </w:p>
    <w:p w14:paraId="29B052FA" w14:textId="77777777" w:rsidR="00D0755A" w:rsidRDefault="00BF4BB3">
      <w:pPr>
        <w:numPr>
          <w:ilvl w:val="0"/>
          <w:numId w:val="2"/>
        </w:numPr>
        <w:pBdr>
          <w:top w:val="nil"/>
          <w:left w:val="nil"/>
          <w:bottom w:val="nil"/>
          <w:right w:val="nil"/>
          <w:between w:val="nil"/>
        </w:pBdr>
        <w:ind w:hanging="360"/>
        <w:rPr>
          <w:rFonts w:ascii="Garamond" w:eastAsia="Garamond" w:hAnsi="Garamond" w:cs="Garamond"/>
          <w:sz w:val="30"/>
          <w:szCs w:val="30"/>
        </w:rPr>
      </w:pPr>
      <w:r>
        <w:rPr>
          <w:rFonts w:ascii="Garamond" w:eastAsia="Garamond" w:hAnsi="Garamond" w:cs="Garamond"/>
          <w:sz w:val="30"/>
          <w:szCs w:val="30"/>
        </w:rPr>
        <w:t>Attendance at Induction Dinner</w:t>
      </w:r>
    </w:p>
    <w:p w14:paraId="6C6C0933" w14:textId="77777777" w:rsidR="00D0755A" w:rsidRDefault="00D0755A">
      <w:pPr>
        <w:pBdr>
          <w:top w:val="nil"/>
          <w:left w:val="nil"/>
          <w:bottom w:val="nil"/>
          <w:right w:val="nil"/>
          <w:between w:val="nil"/>
        </w:pBdr>
        <w:ind w:left="784" w:hanging="720"/>
        <w:rPr>
          <w:rFonts w:ascii="Garamond" w:eastAsia="Garamond" w:hAnsi="Garamond" w:cs="Garamond"/>
          <w:color w:val="000000"/>
          <w:sz w:val="18"/>
          <w:szCs w:val="18"/>
        </w:rPr>
      </w:pPr>
    </w:p>
    <w:p w14:paraId="07A9D534" w14:textId="77777777" w:rsidR="00D0755A" w:rsidRDefault="00BF4BB3">
      <w:pPr>
        <w:pBdr>
          <w:top w:val="nil"/>
          <w:left w:val="nil"/>
          <w:bottom w:val="nil"/>
          <w:right w:val="nil"/>
          <w:between w:val="nil"/>
        </w:pBdr>
        <w:rPr>
          <w:rFonts w:ascii="Garamond" w:eastAsia="Garamond" w:hAnsi="Garamond" w:cs="Garamond"/>
          <w:b/>
          <w:sz w:val="32"/>
          <w:szCs w:val="32"/>
        </w:rPr>
      </w:pPr>
      <w:r>
        <w:rPr>
          <w:rFonts w:ascii="Garamond" w:eastAsia="Garamond" w:hAnsi="Garamond" w:cs="Garamond"/>
          <w:b/>
          <w:sz w:val="32"/>
          <w:szCs w:val="32"/>
        </w:rPr>
        <w:t>Silver</w:t>
      </w:r>
    </w:p>
    <w:p w14:paraId="1964E01E"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 xml:space="preserve">Attend </w:t>
      </w:r>
      <w:r>
        <w:rPr>
          <w:rFonts w:ascii="Garamond" w:eastAsia="Garamond" w:hAnsi="Garamond" w:cs="Garamond"/>
          <w:sz w:val="30"/>
          <w:szCs w:val="30"/>
        </w:rPr>
        <w:t>5</w:t>
      </w:r>
      <w:r>
        <w:rPr>
          <w:rFonts w:ascii="Garamond" w:eastAsia="Garamond" w:hAnsi="Garamond" w:cs="Garamond"/>
          <w:color w:val="000000"/>
          <w:sz w:val="30"/>
          <w:szCs w:val="30"/>
        </w:rPr>
        <w:t xml:space="preserve"> Meetings per Semester</w:t>
      </w:r>
    </w:p>
    <w:p w14:paraId="4DF6A987"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Attend 2 events</w:t>
      </w:r>
    </w:p>
    <w:p w14:paraId="0AD27697" w14:textId="77777777" w:rsidR="00D0755A" w:rsidRDefault="00BF4BB3">
      <w:pPr>
        <w:numPr>
          <w:ilvl w:val="1"/>
          <w:numId w:val="2"/>
        </w:numPr>
        <w:pBdr>
          <w:top w:val="nil"/>
          <w:left w:val="nil"/>
          <w:bottom w:val="nil"/>
          <w:right w:val="nil"/>
          <w:between w:val="nil"/>
        </w:pBdr>
        <w:rPr>
          <w:color w:val="000000"/>
          <w:sz w:val="30"/>
          <w:szCs w:val="30"/>
        </w:rPr>
      </w:pPr>
      <w:r>
        <w:rPr>
          <w:rFonts w:ascii="Garamond" w:eastAsia="Garamond" w:hAnsi="Garamond" w:cs="Garamond"/>
          <w:color w:val="000000"/>
          <w:sz w:val="30"/>
          <w:szCs w:val="30"/>
        </w:rPr>
        <w:t xml:space="preserve">Can choose between </w:t>
      </w:r>
      <w:r>
        <w:rPr>
          <w:rFonts w:ascii="Garamond" w:eastAsia="Garamond" w:hAnsi="Garamond" w:cs="Garamond"/>
          <w:sz w:val="30"/>
          <w:szCs w:val="30"/>
        </w:rPr>
        <w:t>Social</w:t>
      </w:r>
      <w:r>
        <w:rPr>
          <w:rFonts w:ascii="Garamond" w:eastAsia="Garamond" w:hAnsi="Garamond" w:cs="Garamond"/>
          <w:color w:val="000000"/>
          <w:sz w:val="30"/>
          <w:szCs w:val="30"/>
        </w:rPr>
        <w:t xml:space="preserve">, Charity, </w:t>
      </w:r>
      <w:r>
        <w:rPr>
          <w:rFonts w:ascii="Garamond" w:eastAsia="Garamond" w:hAnsi="Garamond" w:cs="Garamond"/>
          <w:sz w:val="30"/>
          <w:szCs w:val="30"/>
        </w:rPr>
        <w:t xml:space="preserve">National BAP Event </w:t>
      </w:r>
      <w:proofErr w:type="spellStart"/>
      <w:r>
        <w:rPr>
          <w:rFonts w:ascii="Garamond" w:eastAsia="Garamond" w:hAnsi="Garamond" w:cs="Garamond"/>
          <w:sz w:val="30"/>
          <w:szCs w:val="30"/>
        </w:rPr>
        <w:t>orBAP</w:t>
      </w:r>
      <w:proofErr w:type="spellEnd"/>
      <w:r>
        <w:rPr>
          <w:rFonts w:ascii="Garamond" w:eastAsia="Garamond" w:hAnsi="Garamond" w:cs="Garamond"/>
          <w:sz w:val="30"/>
          <w:szCs w:val="30"/>
        </w:rPr>
        <w:t xml:space="preserve"> designated event </w:t>
      </w:r>
      <w:r>
        <w:rPr>
          <w:rFonts w:ascii="Garamond" w:eastAsia="Garamond" w:hAnsi="Garamond" w:cs="Garamond"/>
          <w:color w:val="000000"/>
          <w:sz w:val="30"/>
          <w:szCs w:val="30"/>
        </w:rPr>
        <w:t>(any combination)</w:t>
      </w:r>
    </w:p>
    <w:p w14:paraId="471C2A77"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sz w:val="30"/>
          <w:szCs w:val="30"/>
        </w:rPr>
        <w:t>Contribute to Virtual Newsletter</w:t>
      </w:r>
    </w:p>
    <w:p w14:paraId="1E95E622"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C</w:t>
      </w:r>
      <w:r>
        <w:rPr>
          <w:rFonts w:ascii="Garamond" w:eastAsia="Garamond" w:hAnsi="Garamond" w:cs="Garamond"/>
          <w:sz w:val="30"/>
          <w:szCs w:val="30"/>
        </w:rPr>
        <w:t>omplete Writing Requirement</w:t>
      </w:r>
    </w:p>
    <w:p w14:paraId="77AA6417"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Perform 5 Tutoring Hours</w:t>
      </w:r>
    </w:p>
    <w:p w14:paraId="5ECEB9F8" w14:textId="77777777" w:rsidR="00D0755A" w:rsidRDefault="00D0755A">
      <w:pPr>
        <w:pBdr>
          <w:top w:val="nil"/>
          <w:left w:val="nil"/>
          <w:bottom w:val="nil"/>
          <w:right w:val="nil"/>
          <w:between w:val="nil"/>
        </w:pBdr>
        <w:ind w:left="424"/>
        <w:rPr>
          <w:rFonts w:ascii="Garamond" w:eastAsia="Garamond" w:hAnsi="Garamond" w:cs="Garamond"/>
          <w:sz w:val="18"/>
          <w:szCs w:val="18"/>
        </w:rPr>
      </w:pPr>
    </w:p>
    <w:p w14:paraId="3BC1436C" w14:textId="77777777" w:rsidR="00D0755A" w:rsidRDefault="00BF4BB3">
      <w:pPr>
        <w:pBdr>
          <w:top w:val="nil"/>
          <w:left w:val="nil"/>
          <w:bottom w:val="nil"/>
          <w:right w:val="nil"/>
          <w:between w:val="nil"/>
        </w:pBdr>
        <w:rPr>
          <w:rFonts w:ascii="Garamond" w:eastAsia="Garamond" w:hAnsi="Garamond" w:cs="Garamond"/>
          <w:b/>
          <w:sz w:val="32"/>
          <w:szCs w:val="32"/>
        </w:rPr>
      </w:pPr>
      <w:r>
        <w:rPr>
          <w:rFonts w:ascii="Garamond" w:eastAsia="Garamond" w:hAnsi="Garamond" w:cs="Garamond"/>
          <w:b/>
          <w:sz w:val="32"/>
          <w:szCs w:val="32"/>
        </w:rPr>
        <w:t>Bronze</w:t>
      </w:r>
    </w:p>
    <w:p w14:paraId="00446865"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Attend 3 Meetings per Semester</w:t>
      </w:r>
    </w:p>
    <w:p w14:paraId="5B659C38"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Attend 1 event</w:t>
      </w:r>
    </w:p>
    <w:p w14:paraId="6426ECA8" w14:textId="77777777" w:rsidR="00D0755A" w:rsidRDefault="00BF4BB3">
      <w:pPr>
        <w:numPr>
          <w:ilvl w:val="1"/>
          <w:numId w:val="2"/>
        </w:numPr>
        <w:pBdr>
          <w:top w:val="nil"/>
          <w:left w:val="nil"/>
          <w:bottom w:val="nil"/>
          <w:right w:val="nil"/>
          <w:between w:val="nil"/>
        </w:pBdr>
        <w:rPr>
          <w:color w:val="000000"/>
          <w:sz w:val="30"/>
          <w:szCs w:val="30"/>
        </w:rPr>
      </w:pPr>
      <w:r>
        <w:rPr>
          <w:rFonts w:ascii="Garamond" w:eastAsia="Garamond" w:hAnsi="Garamond" w:cs="Garamond"/>
          <w:color w:val="000000"/>
          <w:sz w:val="30"/>
          <w:szCs w:val="30"/>
        </w:rPr>
        <w:t xml:space="preserve">Can choose between </w:t>
      </w:r>
      <w:r>
        <w:rPr>
          <w:rFonts w:ascii="Garamond" w:eastAsia="Garamond" w:hAnsi="Garamond" w:cs="Garamond"/>
          <w:sz w:val="30"/>
          <w:szCs w:val="30"/>
        </w:rPr>
        <w:t>Social</w:t>
      </w:r>
      <w:r>
        <w:rPr>
          <w:rFonts w:ascii="Garamond" w:eastAsia="Garamond" w:hAnsi="Garamond" w:cs="Garamond"/>
          <w:color w:val="000000"/>
          <w:sz w:val="30"/>
          <w:szCs w:val="30"/>
        </w:rPr>
        <w:t xml:space="preserve">, Charity, or </w:t>
      </w:r>
      <w:r>
        <w:rPr>
          <w:rFonts w:ascii="Garamond" w:eastAsia="Garamond" w:hAnsi="Garamond" w:cs="Garamond"/>
          <w:sz w:val="30"/>
          <w:szCs w:val="30"/>
        </w:rPr>
        <w:t>National BAP Event  or BAP designated event</w:t>
      </w:r>
    </w:p>
    <w:p w14:paraId="4451C8DD"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sz w:val="30"/>
          <w:szCs w:val="30"/>
        </w:rPr>
        <w:t>Contribute to Virtual Newsletter</w:t>
      </w:r>
    </w:p>
    <w:p w14:paraId="1093AC57"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Co</w:t>
      </w:r>
      <w:r>
        <w:rPr>
          <w:rFonts w:ascii="Garamond" w:eastAsia="Garamond" w:hAnsi="Garamond" w:cs="Garamond"/>
          <w:sz w:val="30"/>
          <w:szCs w:val="30"/>
        </w:rPr>
        <w:t>mplete Writing Requirement</w:t>
      </w:r>
    </w:p>
    <w:p w14:paraId="0C474838" w14:textId="77777777" w:rsidR="00D0755A" w:rsidRDefault="00BF4BB3">
      <w:pPr>
        <w:numPr>
          <w:ilvl w:val="0"/>
          <w:numId w:val="2"/>
        </w:numPr>
        <w:pBdr>
          <w:top w:val="nil"/>
          <w:left w:val="nil"/>
          <w:bottom w:val="nil"/>
          <w:right w:val="nil"/>
          <w:between w:val="nil"/>
        </w:pBdr>
        <w:ind w:hanging="360"/>
        <w:rPr>
          <w:color w:val="000000"/>
          <w:sz w:val="30"/>
          <w:szCs w:val="30"/>
        </w:rPr>
      </w:pPr>
      <w:r>
        <w:rPr>
          <w:rFonts w:ascii="Garamond" w:eastAsia="Garamond" w:hAnsi="Garamond" w:cs="Garamond"/>
          <w:color w:val="000000"/>
          <w:sz w:val="30"/>
          <w:szCs w:val="30"/>
        </w:rPr>
        <w:t>Perform 5 Tutoring Hours</w:t>
      </w:r>
    </w:p>
    <w:p w14:paraId="25AA522E" w14:textId="77777777" w:rsidR="00D0755A" w:rsidRDefault="00D0755A">
      <w:pPr>
        <w:pBdr>
          <w:top w:val="nil"/>
          <w:left w:val="nil"/>
          <w:bottom w:val="nil"/>
          <w:right w:val="nil"/>
          <w:between w:val="nil"/>
        </w:pBdr>
        <w:rPr>
          <w:rFonts w:ascii="Garamond" w:eastAsia="Garamond" w:hAnsi="Garamond" w:cs="Garamond"/>
          <w:sz w:val="30"/>
          <w:szCs w:val="30"/>
        </w:rPr>
      </w:pPr>
    </w:p>
    <w:p w14:paraId="121F6D47" w14:textId="77777777" w:rsidR="00D0755A" w:rsidRDefault="00D0755A">
      <w:pPr>
        <w:pBdr>
          <w:top w:val="nil"/>
          <w:left w:val="nil"/>
          <w:bottom w:val="nil"/>
          <w:right w:val="nil"/>
          <w:between w:val="nil"/>
        </w:pBdr>
        <w:rPr>
          <w:rFonts w:ascii="Garamond" w:eastAsia="Garamond" w:hAnsi="Garamond" w:cs="Garamond"/>
          <w:sz w:val="30"/>
          <w:szCs w:val="30"/>
        </w:rPr>
      </w:pPr>
    </w:p>
    <w:p w14:paraId="5AB009F8" w14:textId="77777777" w:rsidR="00D0755A" w:rsidRDefault="00D0755A">
      <w:pPr>
        <w:pBdr>
          <w:top w:val="nil"/>
          <w:left w:val="nil"/>
          <w:bottom w:val="nil"/>
          <w:right w:val="nil"/>
          <w:between w:val="nil"/>
        </w:pBdr>
        <w:rPr>
          <w:rFonts w:ascii="Garamond" w:eastAsia="Garamond" w:hAnsi="Garamond" w:cs="Garamond"/>
          <w:sz w:val="30"/>
          <w:szCs w:val="30"/>
        </w:rPr>
      </w:pPr>
    </w:p>
    <w:p w14:paraId="2E7B4C62" w14:textId="77777777" w:rsidR="00D0755A" w:rsidRDefault="00D0755A">
      <w:pPr>
        <w:pBdr>
          <w:top w:val="nil"/>
          <w:left w:val="nil"/>
          <w:bottom w:val="nil"/>
          <w:right w:val="nil"/>
          <w:between w:val="nil"/>
        </w:pBdr>
        <w:rPr>
          <w:rFonts w:ascii="Garamond" w:eastAsia="Garamond" w:hAnsi="Garamond" w:cs="Garamond"/>
          <w:sz w:val="30"/>
          <w:szCs w:val="30"/>
        </w:rPr>
      </w:pPr>
    </w:p>
    <w:p w14:paraId="4B2E048C" w14:textId="77777777" w:rsidR="00D0755A" w:rsidRDefault="00D0755A">
      <w:pPr>
        <w:pBdr>
          <w:top w:val="nil"/>
          <w:left w:val="nil"/>
          <w:bottom w:val="nil"/>
          <w:right w:val="nil"/>
          <w:between w:val="nil"/>
        </w:pBdr>
        <w:rPr>
          <w:rFonts w:ascii="Garamond" w:eastAsia="Garamond" w:hAnsi="Garamond" w:cs="Garamond"/>
          <w:sz w:val="30"/>
          <w:szCs w:val="30"/>
        </w:rPr>
      </w:pPr>
    </w:p>
    <w:p w14:paraId="3F714A7F" w14:textId="77777777" w:rsidR="00D0755A" w:rsidRDefault="00D0755A">
      <w:pPr>
        <w:pBdr>
          <w:top w:val="nil"/>
          <w:left w:val="nil"/>
          <w:bottom w:val="nil"/>
          <w:right w:val="nil"/>
          <w:between w:val="nil"/>
        </w:pBdr>
        <w:rPr>
          <w:rFonts w:ascii="Garamond" w:eastAsia="Garamond" w:hAnsi="Garamond" w:cs="Garamond"/>
          <w:sz w:val="30"/>
          <w:szCs w:val="30"/>
        </w:rPr>
      </w:pPr>
    </w:p>
    <w:p w14:paraId="7843C998" w14:textId="77777777" w:rsidR="00D0755A" w:rsidRDefault="00D0755A">
      <w:pPr>
        <w:pBdr>
          <w:top w:val="nil"/>
          <w:left w:val="nil"/>
          <w:bottom w:val="nil"/>
          <w:right w:val="nil"/>
          <w:between w:val="nil"/>
        </w:pBdr>
        <w:rPr>
          <w:rFonts w:ascii="Garamond" w:eastAsia="Garamond" w:hAnsi="Garamond" w:cs="Garamond"/>
          <w:sz w:val="30"/>
          <w:szCs w:val="30"/>
        </w:rPr>
      </w:pPr>
    </w:p>
    <w:p w14:paraId="5B99B5CB" w14:textId="77777777" w:rsidR="00D0755A" w:rsidRDefault="00D0755A">
      <w:pPr>
        <w:pBdr>
          <w:top w:val="nil"/>
          <w:left w:val="nil"/>
          <w:bottom w:val="nil"/>
          <w:right w:val="nil"/>
          <w:between w:val="nil"/>
        </w:pBdr>
        <w:rPr>
          <w:rFonts w:ascii="Garamond" w:eastAsia="Garamond" w:hAnsi="Garamond" w:cs="Garamond"/>
          <w:sz w:val="30"/>
          <w:szCs w:val="30"/>
        </w:rPr>
      </w:pPr>
    </w:p>
    <w:p w14:paraId="32E0040A" w14:textId="77777777" w:rsidR="00D0755A" w:rsidRDefault="00D0755A">
      <w:pPr>
        <w:pBdr>
          <w:top w:val="nil"/>
          <w:left w:val="nil"/>
          <w:bottom w:val="nil"/>
          <w:right w:val="nil"/>
          <w:between w:val="nil"/>
        </w:pBdr>
        <w:rPr>
          <w:rFonts w:ascii="Garamond" w:eastAsia="Garamond" w:hAnsi="Garamond" w:cs="Garamond"/>
          <w:sz w:val="30"/>
          <w:szCs w:val="30"/>
        </w:rPr>
      </w:pPr>
    </w:p>
    <w:p w14:paraId="5707BE8F" w14:textId="77777777" w:rsidR="00D0755A" w:rsidRDefault="00D0755A">
      <w:pPr>
        <w:pBdr>
          <w:top w:val="nil"/>
          <w:left w:val="nil"/>
          <w:bottom w:val="nil"/>
          <w:right w:val="nil"/>
          <w:between w:val="nil"/>
        </w:pBdr>
        <w:rPr>
          <w:rFonts w:ascii="Garamond" w:eastAsia="Garamond" w:hAnsi="Garamond" w:cs="Garamond"/>
          <w:sz w:val="30"/>
          <w:szCs w:val="30"/>
        </w:rPr>
      </w:pPr>
    </w:p>
    <w:p w14:paraId="5F26665D" w14:textId="77777777" w:rsidR="00D0755A" w:rsidRDefault="00D0755A">
      <w:pPr>
        <w:pBdr>
          <w:top w:val="nil"/>
          <w:left w:val="nil"/>
          <w:bottom w:val="nil"/>
          <w:right w:val="nil"/>
          <w:between w:val="nil"/>
        </w:pBdr>
        <w:rPr>
          <w:rFonts w:ascii="Garamond" w:eastAsia="Garamond" w:hAnsi="Garamond" w:cs="Garamond"/>
          <w:sz w:val="30"/>
          <w:szCs w:val="30"/>
        </w:rPr>
      </w:pPr>
    </w:p>
    <w:p w14:paraId="5F31E5A2" w14:textId="77777777" w:rsidR="00D0755A" w:rsidRDefault="00D0755A">
      <w:pPr>
        <w:pBdr>
          <w:top w:val="nil"/>
          <w:left w:val="nil"/>
          <w:bottom w:val="nil"/>
          <w:right w:val="nil"/>
          <w:between w:val="nil"/>
        </w:pBdr>
        <w:rPr>
          <w:rFonts w:ascii="Garamond" w:eastAsia="Garamond" w:hAnsi="Garamond" w:cs="Garamond"/>
          <w:sz w:val="30"/>
          <w:szCs w:val="30"/>
        </w:rPr>
      </w:pPr>
    </w:p>
    <w:p w14:paraId="18436E9E" w14:textId="77777777" w:rsidR="00D0755A" w:rsidRDefault="00D0755A">
      <w:pPr>
        <w:pBdr>
          <w:top w:val="nil"/>
          <w:left w:val="nil"/>
          <w:bottom w:val="nil"/>
          <w:right w:val="nil"/>
          <w:between w:val="nil"/>
        </w:pBdr>
        <w:rPr>
          <w:rFonts w:ascii="Garamond" w:eastAsia="Garamond" w:hAnsi="Garamond" w:cs="Garamond"/>
          <w:sz w:val="30"/>
          <w:szCs w:val="30"/>
        </w:rPr>
      </w:pPr>
    </w:p>
    <w:p w14:paraId="6DF7530D" w14:textId="77777777" w:rsidR="00D0755A" w:rsidRDefault="00D0755A">
      <w:pPr>
        <w:pBdr>
          <w:top w:val="nil"/>
          <w:left w:val="nil"/>
          <w:bottom w:val="nil"/>
          <w:right w:val="nil"/>
          <w:between w:val="nil"/>
        </w:pBdr>
        <w:rPr>
          <w:rFonts w:ascii="Garamond" w:eastAsia="Garamond" w:hAnsi="Garamond" w:cs="Garamond"/>
          <w:sz w:val="30"/>
          <w:szCs w:val="30"/>
        </w:rPr>
      </w:pPr>
    </w:p>
    <w:p w14:paraId="443A07A4" w14:textId="77777777" w:rsidR="00D0755A" w:rsidRDefault="00D0755A">
      <w:pPr>
        <w:pBdr>
          <w:top w:val="nil"/>
          <w:left w:val="nil"/>
          <w:bottom w:val="nil"/>
          <w:right w:val="nil"/>
          <w:between w:val="nil"/>
        </w:pBdr>
        <w:rPr>
          <w:rFonts w:ascii="Garamond" w:eastAsia="Garamond" w:hAnsi="Garamond" w:cs="Garamond"/>
          <w:sz w:val="30"/>
          <w:szCs w:val="30"/>
        </w:rPr>
      </w:pPr>
    </w:p>
    <w:p w14:paraId="01440A67" w14:textId="77777777" w:rsidR="00D0755A" w:rsidRDefault="00D0755A">
      <w:pPr>
        <w:pBdr>
          <w:top w:val="nil"/>
          <w:left w:val="nil"/>
          <w:bottom w:val="nil"/>
          <w:right w:val="nil"/>
          <w:between w:val="nil"/>
        </w:pBdr>
        <w:rPr>
          <w:rFonts w:ascii="Garamond" w:eastAsia="Garamond" w:hAnsi="Garamond" w:cs="Garamond"/>
          <w:sz w:val="30"/>
          <w:szCs w:val="30"/>
        </w:rPr>
      </w:pPr>
    </w:p>
    <w:p w14:paraId="2A4FD382" w14:textId="77777777" w:rsidR="00D0755A" w:rsidRDefault="00D0755A">
      <w:pPr>
        <w:pBdr>
          <w:top w:val="nil"/>
          <w:left w:val="nil"/>
          <w:bottom w:val="nil"/>
          <w:right w:val="nil"/>
          <w:between w:val="nil"/>
        </w:pBdr>
        <w:rPr>
          <w:rFonts w:ascii="Garamond" w:eastAsia="Garamond" w:hAnsi="Garamond" w:cs="Garamond"/>
          <w:sz w:val="30"/>
          <w:szCs w:val="30"/>
        </w:rPr>
      </w:pPr>
    </w:p>
    <w:p w14:paraId="5371DDA5" w14:textId="77777777" w:rsidR="00D0755A" w:rsidRDefault="00D0755A">
      <w:pPr>
        <w:pBdr>
          <w:top w:val="nil"/>
          <w:left w:val="nil"/>
          <w:bottom w:val="nil"/>
          <w:right w:val="nil"/>
          <w:between w:val="nil"/>
        </w:pBdr>
        <w:rPr>
          <w:rFonts w:ascii="Garamond" w:eastAsia="Garamond" w:hAnsi="Garamond" w:cs="Garamond"/>
          <w:sz w:val="30"/>
          <w:szCs w:val="30"/>
        </w:rPr>
      </w:pPr>
    </w:p>
    <w:p w14:paraId="5250E9DB" w14:textId="77777777" w:rsidR="00D0755A" w:rsidRDefault="00D0755A">
      <w:pPr>
        <w:pBdr>
          <w:top w:val="nil"/>
          <w:left w:val="nil"/>
          <w:bottom w:val="nil"/>
          <w:right w:val="nil"/>
          <w:between w:val="nil"/>
        </w:pBdr>
        <w:rPr>
          <w:rFonts w:ascii="Garamond" w:eastAsia="Garamond" w:hAnsi="Garamond" w:cs="Garamond"/>
          <w:sz w:val="30"/>
          <w:szCs w:val="30"/>
        </w:rPr>
      </w:pPr>
    </w:p>
    <w:p w14:paraId="05284FBA" w14:textId="77777777" w:rsidR="00D0755A" w:rsidRDefault="00D0755A">
      <w:pPr>
        <w:pBdr>
          <w:top w:val="nil"/>
          <w:left w:val="nil"/>
          <w:bottom w:val="nil"/>
          <w:right w:val="nil"/>
          <w:between w:val="nil"/>
        </w:pBdr>
        <w:rPr>
          <w:rFonts w:ascii="Garamond" w:eastAsia="Garamond" w:hAnsi="Garamond" w:cs="Garamond"/>
          <w:sz w:val="30"/>
          <w:szCs w:val="30"/>
        </w:rPr>
      </w:pPr>
    </w:p>
    <w:p w14:paraId="76874BE3" w14:textId="77777777" w:rsidR="00D0755A" w:rsidRDefault="00D0755A">
      <w:pPr>
        <w:pBdr>
          <w:top w:val="nil"/>
          <w:left w:val="nil"/>
          <w:bottom w:val="nil"/>
          <w:right w:val="nil"/>
          <w:between w:val="nil"/>
        </w:pBdr>
        <w:rPr>
          <w:rFonts w:ascii="Garamond" w:eastAsia="Garamond" w:hAnsi="Garamond" w:cs="Garamond"/>
          <w:sz w:val="30"/>
          <w:szCs w:val="30"/>
        </w:rPr>
      </w:pPr>
    </w:p>
    <w:p w14:paraId="3F7741F2" w14:textId="77777777" w:rsidR="00D0755A" w:rsidRDefault="00D0755A">
      <w:pPr>
        <w:pBdr>
          <w:top w:val="nil"/>
          <w:left w:val="nil"/>
          <w:bottom w:val="nil"/>
          <w:right w:val="nil"/>
          <w:between w:val="nil"/>
        </w:pBdr>
        <w:rPr>
          <w:rFonts w:ascii="Garamond" w:eastAsia="Garamond" w:hAnsi="Garamond" w:cs="Garamond"/>
          <w:sz w:val="30"/>
          <w:szCs w:val="30"/>
        </w:rPr>
      </w:pPr>
    </w:p>
    <w:p w14:paraId="5D29ABC4" w14:textId="77777777" w:rsidR="00D0755A" w:rsidRDefault="00D0755A">
      <w:pPr>
        <w:pBdr>
          <w:top w:val="nil"/>
          <w:left w:val="nil"/>
          <w:bottom w:val="nil"/>
          <w:right w:val="nil"/>
          <w:between w:val="nil"/>
        </w:pBdr>
        <w:rPr>
          <w:rFonts w:ascii="Garamond" w:eastAsia="Garamond" w:hAnsi="Garamond" w:cs="Garamond"/>
          <w:sz w:val="30"/>
          <w:szCs w:val="30"/>
        </w:rPr>
      </w:pPr>
    </w:p>
    <w:p w14:paraId="22AF69A7" w14:textId="77777777" w:rsidR="00D0755A" w:rsidRDefault="00D0755A">
      <w:pPr>
        <w:pBdr>
          <w:top w:val="nil"/>
          <w:left w:val="nil"/>
          <w:bottom w:val="nil"/>
          <w:right w:val="nil"/>
          <w:between w:val="nil"/>
        </w:pBdr>
        <w:rPr>
          <w:rFonts w:ascii="Garamond" w:eastAsia="Garamond" w:hAnsi="Garamond" w:cs="Garamond"/>
          <w:sz w:val="30"/>
          <w:szCs w:val="30"/>
        </w:rPr>
      </w:pPr>
    </w:p>
    <w:p w14:paraId="3E74F147" w14:textId="77777777" w:rsidR="00D0755A" w:rsidRDefault="00D0755A">
      <w:pPr>
        <w:pBdr>
          <w:top w:val="nil"/>
          <w:left w:val="nil"/>
          <w:bottom w:val="nil"/>
          <w:right w:val="nil"/>
          <w:between w:val="nil"/>
        </w:pBdr>
        <w:rPr>
          <w:rFonts w:ascii="Garamond" w:eastAsia="Garamond" w:hAnsi="Garamond" w:cs="Garamond"/>
          <w:sz w:val="30"/>
          <w:szCs w:val="30"/>
        </w:rPr>
      </w:pPr>
    </w:p>
    <w:p w14:paraId="275900D1" w14:textId="77777777" w:rsidR="00D0755A" w:rsidRDefault="00D0755A">
      <w:pPr>
        <w:pBdr>
          <w:top w:val="nil"/>
          <w:left w:val="nil"/>
          <w:bottom w:val="nil"/>
          <w:right w:val="nil"/>
          <w:between w:val="nil"/>
        </w:pBdr>
        <w:rPr>
          <w:rFonts w:ascii="Garamond" w:eastAsia="Garamond" w:hAnsi="Garamond" w:cs="Garamond"/>
          <w:sz w:val="30"/>
          <w:szCs w:val="30"/>
        </w:rPr>
      </w:pPr>
    </w:p>
    <w:p w14:paraId="1C812B78" w14:textId="77777777" w:rsidR="00D0755A" w:rsidRDefault="00D0755A">
      <w:pPr>
        <w:pBdr>
          <w:top w:val="nil"/>
          <w:left w:val="nil"/>
          <w:bottom w:val="nil"/>
          <w:right w:val="nil"/>
          <w:between w:val="nil"/>
        </w:pBdr>
        <w:rPr>
          <w:rFonts w:ascii="Garamond" w:eastAsia="Garamond" w:hAnsi="Garamond" w:cs="Garamond"/>
          <w:sz w:val="30"/>
          <w:szCs w:val="30"/>
        </w:rPr>
      </w:pPr>
    </w:p>
    <w:p w14:paraId="226D5065" w14:textId="77777777" w:rsidR="00D0755A" w:rsidRDefault="00D0755A">
      <w:pPr>
        <w:pBdr>
          <w:top w:val="nil"/>
          <w:left w:val="nil"/>
          <w:bottom w:val="nil"/>
          <w:right w:val="nil"/>
          <w:between w:val="nil"/>
        </w:pBdr>
        <w:rPr>
          <w:rFonts w:ascii="Garamond" w:eastAsia="Garamond" w:hAnsi="Garamond" w:cs="Garamond"/>
          <w:sz w:val="30"/>
          <w:szCs w:val="30"/>
        </w:rPr>
      </w:pPr>
    </w:p>
    <w:p w14:paraId="56B1F633" w14:textId="77777777" w:rsidR="00D0755A" w:rsidRDefault="00D0755A">
      <w:pPr>
        <w:pBdr>
          <w:top w:val="nil"/>
          <w:left w:val="nil"/>
          <w:bottom w:val="nil"/>
          <w:right w:val="nil"/>
          <w:between w:val="nil"/>
        </w:pBdr>
        <w:rPr>
          <w:rFonts w:ascii="Garamond" w:eastAsia="Garamond" w:hAnsi="Garamond" w:cs="Garamond"/>
          <w:sz w:val="30"/>
          <w:szCs w:val="30"/>
        </w:rPr>
      </w:pPr>
    </w:p>
    <w:p w14:paraId="043EF59F" w14:textId="77777777" w:rsidR="00D0755A" w:rsidRDefault="00D0755A">
      <w:pPr>
        <w:pBdr>
          <w:top w:val="nil"/>
          <w:left w:val="nil"/>
          <w:bottom w:val="nil"/>
          <w:right w:val="nil"/>
          <w:between w:val="nil"/>
        </w:pBdr>
        <w:rPr>
          <w:rFonts w:ascii="Garamond" w:eastAsia="Garamond" w:hAnsi="Garamond" w:cs="Garamond"/>
          <w:sz w:val="30"/>
          <w:szCs w:val="30"/>
        </w:rPr>
      </w:pPr>
    </w:p>
    <w:p w14:paraId="7E61883C" w14:textId="77777777" w:rsidR="00D0755A" w:rsidRDefault="00D0755A">
      <w:pPr>
        <w:pBdr>
          <w:top w:val="nil"/>
          <w:left w:val="nil"/>
          <w:bottom w:val="nil"/>
          <w:right w:val="nil"/>
          <w:between w:val="nil"/>
        </w:pBdr>
        <w:rPr>
          <w:rFonts w:ascii="Garamond" w:eastAsia="Garamond" w:hAnsi="Garamond" w:cs="Garamond"/>
          <w:sz w:val="30"/>
          <w:szCs w:val="30"/>
        </w:rPr>
      </w:pPr>
    </w:p>
    <w:p w14:paraId="7EB45DD4" w14:textId="77777777" w:rsidR="00D0755A" w:rsidRDefault="00D0755A">
      <w:pPr>
        <w:pBdr>
          <w:top w:val="nil"/>
          <w:left w:val="nil"/>
          <w:bottom w:val="nil"/>
          <w:right w:val="nil"/>
          <w:between w:val="nil"/>
        </w:pBdr>
        <w:rPr>
          <w:rFonts w:ascii="Garamond" w:eastAsia="Garamond" w:hAnsi="Garamond" w:cs="Garamond"/>
          <w:sz w:val="30"/>
          <w:szCs w:val="30"/>
        </w:rPr>
      </w:pPr>
    </w:p>
    <w:p w14:paraId="68808DEB" w14:textId="77777777" w:rsidR="00D0755A" w:rsidRDefault="00D0755A">
      <w:pPr>
        <w:pBdr>
          <w:top w:val="nil"/>
          <w:left w:val="nil"/>
          <w:bottom w:val="nil"/>
          <w:right w:val="nil"/>
          <w:between w:val="nil"/>
        </w:pBdr>
        <w:rPr>
          <w:rFonts w:ascii="Garamond" w:eastAsia="Garamond" w:hAnsi="Garamond" w:cs="Garamond"/>
          <w:sz w:val="30"/>
          <w:szCs w:val="30"/>
        </w:rPr>
      </w:pPr>
    </w:p>
    <w:p w14:paraId="26D14C9C" w14:textId="77777777" w:rsidR="00D0755A" w:rsidRDefault="00BF4BB3">
      <w:pPr>
        <w:pBdr>
          <w:top w:val="nil"/>
          <w:left w:val="nil"/>
          <w:bottom w:val="nil"/>
          <w:right w:val="nil"/>
          <w:between w:val="nil"/>
        </w:pBdr>
        <w:spacing w:after="200"/>
      </w:pPr>
      <w:r>
        <w:rPr>
          <w:rFonts w:ascii="Garamond" w:eastAsia="Garamond" w:hAnsi="Garamond" w:cs="Garamond"/>
          <w:b/>
          <w:sz w:val="44"/>
          <w:szCs w:val="44"/>
        </w:rPr>
        <w:t>February 2022</w:t>
      </w:r>
      <w:r>
        <w:rPr>
          <w:noProof/>
        </w:rPr>
        <w:drawing>
          <wp:anchor distT="0" distB="0" distL="114300" distR="114300" simplePos="0" relativeHeight="251658240" behindDoc="0" locked="0" layoutInCell="1" hidden="0" allowOverlap="1" wp14:anchorId="6CCDA1C6" wp14:editId="27C428AF">
            <wp:simplePos x="0" y="0"/>
            <wp:positionH relativeFrom="column">
              <wp:posOffset>4562475</wp:posOffset>
            </wp:positionH>
            <wp:positionV relativeFrom="paragraph">
              <wp:posOffset>0</wp:posOffset>
            </wp:positionV>
            <wp:extent cx="1558925" cy="1573530"/>
            <wp:effectExtent l="0" t="0" r="0" b="0"/>
            <wp:wrapSquare wrapText="bothSides" distT="0" distB="0" distL="114300" distR="114300"/>
            <wp:docPr id="13"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8"/>
                    <a:srcRect/>
                    <a:stretch>
                      <a:fillRect/>
                    </a:stretch>
                  </pic:blipFill>
                  <pic:spPr>
                    <a:xfrm>
                      <a:off x="0" y="0"/>
                      <a:ext cx="1558925" cy="1573530"/>
                    </a:xfrm>
                    <a:prstGeom prst="rect">
                      <a:avLst/>
                    </a:prstGeom>
                    <a:ln/>
                  </pic:spPr>
                </pic:pic>
              </a:graphicData>
            </a:graphic>
          </wp:anchor>
        </w:drawing>
      </w:r>
    </w:p>
    <w:p w14:paraId="4674C727" w14:textId="77777777" w:rsidR="00D0755A" w:rsidRDefault="00BF4BB3">
      <w:pPr>
        <w:numPr>
          <w:ilvl w:val="0"/>
          <w:numId w:val="8"/>
        </w:numPr>
        <w:pBdr>
          <w:top w:val="nil"/>
          <w:left w:val="nil"/>
          <w:bottom w:val="nil"/>
          <w:right w:val="nil"/>
          <w:between w:val="nil"/>
        </w:pBdr>
        <w:ind w:hanging="360"/>
      </w:pPr>
      <w:r>
        <w:t>February 9th: First Meeting: EY</w:t>
      </w:r>
    </w:p>
    <w:p w14:paraId="0908EBC7" w14:textId="77777777" w:rsidR="00D0755A" w:rsidRDefault="00BF4BB3">
      <w:pPr>
        <w:numPr>
          <w:ilvl w:val="0"/>
          <w:numId w:val="8"/>
        </w:numPr>
        <w:pBdr>
          <w:top w:val="nil"/>
          <w:left w:val="nil"/>
          <w:bottom w:val="nil"/>
          <w:right w:val="nil"/>
          <w:between w:val="nil"/>
        </w:pBdr>
        <w:ind w:hanging="360"/>
      </w:pPr>
      <w:r>
        <w:t>February 21st: Tutoring Begins</w:t>
      </w:r>
    </w:p>
    <w:p w14:paraId="3649E525" w14:textId="77777777" w:rsidR="00D0755A" w:rsidRDefault="00D0755A">
      <w:pPr>
        <w:pBdr>
          <w:top w:val="nil"/>
          <w:left w:val="nil"/>
          <w:bottom w:val="nil"/>
          <w:right w:val="nil"/>
          <w:between w:val="nil"/>
        </w:pBdr>
        <w:ind w:left="720"/>
      </w:pPr>
    </w:p>
    <w:p w14:paraId="4BE88A97" w14:textId="77777777" w:rsidR="00D0755A" w:rsidRDefault="00D0755A">
      <w:pPr>
        <w:pBdr>
          <w:top w:val="nil"/>
          <w:left w:val="nil"/>
          <w:bottom w:val="nil"/>
          <w:right w:val="nil"/>
          <w:between w:val="nil"/>
        </w:pBdr>
        <w:ind w:left="720"/>
      </w:pPr>
    </w:p>
    <w:p w14:paraId="3319AE01" w14:textId="77777777" w:rsidR="00D0755A" w:rsidRDefault="00D0755A">
      <w:pPr>
        <w:pBdr>
          <w:top w:val="nil"/>
          <w:left w:val="nil"/>
          <w:bottom w:val="nil"/>
          <w:right w:val="nil"/>
          <w:between w:val="nil"/>
        </w:pBdr>
        <w:ind w:left="720"/>
      </w:pPr>
    </w:p>
    <w:p w14:paraId="7B352C75" w14:textId="77777777" w:rsidR="00D0755A" w:rsidRDefault="00D0755A">
      <w:pPr>
        <w:pBdr>
          <w:top w:val="nil"/>
          <w:left w:val="nil"/>
          <w:bottom w:val="nil"/>
          <w:right w:val="nil"/>
          <w:between w:val="nil"/>
        </w:pBdr>
        <w:ind w:left="720"/>
      </w:pPr>
    </w:p>
    <w:tbl>
      <w:tblPr>
        <w:tblStyle w:val="a0"/>
        <w:tblW w:w="10260" w:type="dxa"/>
        <w:tblInd w:w="-27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75"/>
        <w:gridCol w:w="1410"/>
        <w:gridCol w:w="1380"/>
        <w:gridCol w:w="1755"/>
        <w:gridCol w:w="1515"/>
        <w:gridCol w:w="1440"/>
        <w:gridCol w:w="1485"/>
      </w:tblGrid>
      <w:tr w:rsidR="00D0755A" w14:paraId="189781B6" w14:textId="77777777" w:rsidTr="00D0755A">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75" w:type="dxa"/>
            <w:tcBorders>
              <w:top w:val="nil"/>
              <w:left w:val="nil"/>
              <w:bottom w:val="nil"/>
              <w:right w:val="single" w:sz="4" w:space="0" w:color="FFFFFF"/>
            </w:tcBorders>
          </w:tcPr>
          <w:p w14:paraId="41F78B60" w14:textId="77777777" w:rsidR="00D0755A" w:rsidRDefault="00BF4BB3">
            <w:pPr>
              <w:pBdr>
                <w:top w:val="nil"/>
                <w:left w:val="nil"/>
                <w:bottom w:val="nil"/>
                <w:right w:val="nil"/>
                <w:between w:val="nil"/>
              </w:pBdr>
              <w:spacing w:after="200"/>
              <w:jc w:val="center"/>
              <w:rPr>
                <w:color w:val="FFFFFF"/>
                <w:sz w:val="28"/>
                <w:szCs w:val="28"/>
              </w:rPr>
            </w:pPr>
            <w:r>
              <w:rPr>
                <w:color w:val="FFFFFF"/>
                <w:sz w:val="28"/>
                <w:szCs w:val="28"/>
              </w:rPr>
              <w:t>Sunday</w:t>
            </w:r>
          </w:p>
        </w:tc>
        <w:tc>
          <w:tcPr>
            <w:tcW w:w="1410" w:type="dxa"/>
            <w:tcBorders>
              <w:top w:val="nil"/>
              <w:left w:val="single" w:sz="4" w:space="0" w:color="FFFFFF"/>
              <w:bottom w:val="nil"/>
              <w:right w:val="single" w:sz="4" w:space="0" w:color="FFFFFF"/>
            </w:tcBorders>
          </w:tcPr>
          <w:p w14:paraId="50AAB9EA"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380" w:type="dxa"/>
            <w:tcBorders>
              <w:top w:val="nil"/>
              <w:left w:val="single" w:sz="4" w:space="0" w:color="FFFFFF"/>
              <w:bottom w:val="single" w:sz="4" w:space="0" w:color="FFFFFF"/>
              <w:right w:val="single" w:sz="4" w:space="0" w:color="FFFFFF"/>
            </w:tcBorders>
          </w:tcPr>
          <w:p w14:paraId="40AB3042"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1755" w:type="dxa"/>
            <w:tcBorders>
              <w:top w:val="nil"/>
              <w:left w:val="single" w:sz="4" w:space="0" w:color="FFFFFF"/>
              <w:bottom w:val="nil"/>
              <w:right w:val="single" w:sz="4" w:space="0" w:color="FFFFFF"/>
            </w:tcBorders>
          </w:tcPr>
          <w:p w14:paraId="02671D30"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515" w:type="dxa"/>
            <w:tcBorders>
              <w:top w:val="nil"/>
              <w:left w:val="single" w:sz="4" w:space="0" w:color="FFFFFF"/>
              <w:bottom w:val="nil"/>
              <w:right w:val="single" w:sz="4" w:space="0" w:color="FFFFFF"/>
            </w:tcBorders>
          </w:tcPr>
          <w:p w14:paraId="48D7594F"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440" w:type="dxa"/>
            <w:tcBorders>
              <w:top w:val="nil"/>
              <w:left w:val="single" w:sz="4" w:space="0" w:color="FFFFFF"/>
              <w:bottom w:val="nil"/>
              <w:right w:val="single" w:sz="4" w:space="0" w:color="FFFFFF"/>
            </w:tcBorders>
          </w:tcPr>
          <w:p w14:paraId="0889FF40"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485" w:type="dxa"/>
            <w:tcBorders>
              <w:top w:val="nil"/>
              <w:left w:val="single" w:sz="4" w:space="0" w:color="FFFFFF"/>
              <w:bottom w:val="nil"/>
              <w:right w:val="nil"/>
            </w:tcBorders>
          </w:tcPr>
          <w:p w14:paraId="3111F2AC"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D0755A" w14:paraId="2F3BFBBF" w14:textId="77777777" w:rsidTr="00D0755A">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275" w:type="dxa"/>
            <w:tcBorders>
              <w:top w:val="nil"/>
            </w:tcBorders>
          </w:tcPr>
          <w:p w14:paraId="0757D2B3" w14:textId="77777777" w:rsidR="00D0755A" w:rsidRDefault="00D0755A">
            <w:pPr>
              <w:pBdr>
                <w:top w:val="nil"/>
                <w:left w:val="nil"/>
                <w:bottom w:val="nil"/>
                <w:right w:val="nil"/>
                <w:between w:val="nil"/>
              </w:pBdr>
              <w:spacing w:after="200"/>
              <w:jc w:val="center"/>
              <w:rPr>
                <w:sz w:val="28"/>
                <w:szCs w:val="28"/>
              </w:rPr>
            </w:pPr>
          </w:p>
        </w:tc>
        <w:tc>
          <w:tcPr>
            <w:tcW w:w="1410" w:type="dxa"/>
            <w:tcBorders>
              <w:top w:val="nil"/>
            </w:tcBorders>
          </w:tcPr>
          <w:p w14:paraId="4F3ADD9D"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80" w:type="dxa"/>
            <w:tcBorders>
              <w:top w:val="single" w:sz="4" w:space="0" w:color="FFFFFF"/>
            </w:tcBorders>
          </w:tcPr>
          <w:p w14:paraId="2054BFE8"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tc>
        <w:tc>
          <w:tcPr>
            <w:tcW w:w="1755" w:type="dxa"/>
            <w:tcBorders>
              <w:top w:val="nil"/>
            </w:tcBorders>
          </w:tcPr>
          <w:p w14:paraId="6E52E206"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p w14:paraId="7CB5E99A"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15" w:type="dxa"/>
            <w:tcBorders>
              <w:top w:val="nil"/>
            </w:tcBorders>
          </w:tcPr>
          <w:p w14:paraId="69CFA8A9"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w:t>
            </w:r>
          </w:p>
        </w:tc>
        <w:tc>
          <w:tcPr>
            <w:tcW w:w="1440" w:type="dxa"/>
            <w:tcBorders>
              <w:top w:val="nil"/>
            </w:tcBorders>
          </w:tcPr>
          <w:p w14:paraId="5E865500"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4</w:t>
            </w:r>
          </w:p>
        </w:tc>
        <w:tc>
          <w:tcPr>
            <w:tcW w:w="1485" w:type="dxa"/>
            <w:tcBorders>
              <w:top w:val="nil"/>
            </w:tcBorders>
          </w:tcPr>
          <w:p w14:paraId="6277D9A2"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5</w:t>
            </w:r>
          </w:p>
          <w:p w14:paraId="2AE506A0"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r w:rsidR="00D0755A" w14:paraId="4D3286C4" w14:textId="77777777" w:rsidTr="00D0755A">
        <w:trPr>
          <w:trHeight w:val="1040"/>
        </w:trPr>
        <w:tc>
          <w:tcPr>
            <w:cnfStyle w:val="001000000000" w:firstRow="0" w:lastRow="0" w:firstColumn="1" w:lastColumn="0" w:oddVBand="0" w:evenVBand="0" w:oddHBand="0" w:evenHBand="0" w:firstRowFirstColumn="0" w:firstRowLastColumn="0" w:lastRowFirstColumn="0" w:lastRowLastColumn="0"/>
            <w:tcW w:w="1275" w:type="dxa"/>
          </w:tcPr>
          <w:p w14:paraId="2B359D23" w14:textId="77777777" w:rsidR="00D0755A" w:rsidRDefault="00BF4BB3">
            <w:pPr>
              <w:pBdr>
                <w:top w:val="nil"/>
                <w:left w:val="nil"/>
                <w:bottom w:val="nil"/>
                <w:right w:val="nil"/>
                <w:between w:val="nil"/>
              </w:pBdr>
              <w:spacing w:after="200"/>
              <w:jc w:val="center"/>
              <w:rPr>
                <w:sz w:val="28"/>
                <w:szCs w:val="28"/>
              </w:rPr>
            </w:pPr>
            <w:r>
              <w:rPr>
                <w:sz w:val="28"/>
                <w:szCs w:val="28"/>
              </w:rPr>
              <w:t>6</w:t>
            </w:r>
          </w:p>
        </w:tc>
        <w:tc>
          <w:tcPr>
            <w:tcW w:w="1410" w:type="dxa"/>
          </w:tcPr>
          <w:p w14:paraId="42DA1DE2"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pPr>
            <w:r>
              <w:rPr>
                <w:b/>
                <w:sz w:val="28"/>
                <w:szCs w:val="28"/>
              </w:rPr>
              <w:t>7</w:t>
            </w:r>
          </w:p>
        </w:tc>
        <w:tc>
          <w:tcPr>
            <w:tcW w:w="1380" w:type="dxa"/>
          </w:tcPr>
          <w:p w14:paraId="44B93C98"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pPr>
            <w:r>
              <w:rPr>
                <w:b/>
                <w:sz w:val="28"/>
                <w:szCs w:val="28"/>
              </w:rPr>
              <w:t>8</w:t>
            </w:r>
          </w:p>
        </w:tc>
        <w:tc>
          <w:tcPr>
            <w:tcW w:w="1755" w:type="dxa"/>
          </w:tcPr>
          <w:p w14:paraId="115676BA"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p w14:paraId="3D157970"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EY</w:t>
            </w:r>
          </w:p>
        </w:tc>
        <w:tc>
          <w:tcPr>
            <w:tcW w:w="1515" w:type="dxa"/>
          </w:tcPr>
          <w:p w14:paraId="7BE09C8B"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10</w:t>
            </w:r>
          </w:p>
        </w:tc>
        <w:tc>
          <w:tcPr>
            <w:tcW w:w="1440" w:type="dxa"/>
          </w:tcPr>
          <w:p w14:paraId="72E27F0C"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11</w:t>
            </w:r>
          </w:p>
        </w:tc>
        <w:tc>
          <w:tcPr>
            <w:tcW w:w="1485" w:type="dxa"/>
          </w:tcPr>
          <w:p w14:paraId="7630E79E"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12</w:t>
            </w:r>
          </w:p>
        </w:tc>
      </w:tr>
      <w:tr w:rsidR="00D0755A" w14:paraId="70D2DCC1" w14:textId="77777777" w:rsidTr="00D0755A">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75" w:type="dxa"/>
          </w:tcPr>
          <w:p w14:paraId="2668FC79" w14:textId="77777777" w:rsidR="00D0755A" w:rsidRDefault="00BF4BB3">
            <w:pPr>
              <w:pBdr>
                <w:top w:val="nil"/>
                <w:left w:val="nil"/>
                <w:bottom w:val="nil"/>
                <w:right w:val="nil"/>
                <w:between w:val="nil"/>
              </w:pBdr>
              <w:spacing w:after="200"/>
              <w:jc w:val="center"/>
              <w:rPr>
                <w:sz w:val="28"/>
                <w:szCs w:val="28"/>
              </w:rPr>
            </w:pPr>
            <w:r>
              <w:rPr>
                <w:sz w:val="28"/>
                <w:szCs w:val="28"/>
              </w:rPr>
              <w:t>13</w:t>
            </w:r>
          </w:p>
        </w:tc>
        <w:tc>
          <w:tcPr>
            <w:tcW w:w="1410" w:type="dxa"/>
          </w:tcPr>
          <w:p w14:paraId="24AA7DAF"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14</w:t>
            </w:r>
          </w:p>
        </w:tc>
        <w:tc>
          <w:tcPr>
            <w:tcW w:w="1380" w:type="dxa"/>
          </w:tcPr>
          <w:p w14:paraId="3BA4603E"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15</w:t>
            </w:r>
          </w:p>
        </w:tc>
        <w:tc>
          <w:tcPr>
            <w:tcW w:w="1755" w:type="dxa"/>
          </w:tcPr>
          <w:p w14:paraId="2C0CF0CF"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16</w:t>
            </w:r>
          </w:p>
          <w:p w14:paraId="077EF737"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Grant</w:t>
            </w:r>
          </w:p>
          <w:p w14:paraId="2CDEAD6F"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Thornton</w:t>
            </w:r>
          </w:p>
        </w:tc>
        <w:tc>
          <w:tcPr>
            <w:tcW w:w="1515" w:type="dxa"/>
          </w:tcPr>
          <w:p w14:paraId="75B0347E"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17</w:t>
            </w:r>
          </w:p>
        </w:tc>
        <w:tc>
          <w:tcPr>
            <w:tcW w:w="1440" w:type="dxa"/>
          </w:tcPr>
          <w:p w14:paraId="03DAB652"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18</w:t>
            </w:r>
          </w:p>
        </w:tc>
        <w:tc>
          <w:tcPr>
            <w:tcW w:w="1485" w:type="dxa"/>
          </w:tcPr>
          <w:p w14:paraId="789114AB"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19</w:t>
            </w:r>
          </w:p>
        </w:tc>
      </w:tr>
      <w:tr w:rsidR="00D0755A" w14:paraId="622CBD13" w14:textId="77777777" w:rsidTr="00D0755A">
        <w:trPr>
          <w:trHeight w:val="1300"/>
        </w:trPr>
        <w:tc>
          <w:tcPr>
            <w:cnfStyle w:val="001000000000" w:firstRow="0" w:lastRow="0" w:firstColumn="1" w:lastColumn="0" w:oddVBand="0" w:evenVBand="0" w:oddHBand="0" w:evenHBand="0" w:firstRowFirstColumn="0" w:firstRowLastColumn="0" w:lastRowFirstColumn="0" w:lastRowLastColumn="0"/>
            <w:tcW w:w="1275" w:type="dxa"/>
          </w:tcPr>
          <w:p w14:paraId="646BC309" w14:textId="77777777" w:rsidR="00D0755A" w:rsidRDefault="00BF4BB3">
            <w:pPr>
              <w:pBdr>
                <w:top w:val="nil"/>
                <w:left w:val="nil"/>
                <w:bottom w:val="nil"/>
                <w:right w:val="nil"/>
                <w:between w:val="nil"/>
              </w:pBdr>
              <w:spacing w:after="200"/>
              <w:jc w:val="center"/>
              <w:rPr>
                <w:sz w:val="28"/>
                <w:szCs w:val="28"/>
              </w:rPr>
            </w:pPr>
            <w:r>
              <w:rPr>
                <w:sz w:val="28"/>
                <w:szCs w:val="28"/>
              </w:rPr>
              <w:t>20</w:t>
            </w:r>
          </w:p>
        </w:tc>
        <w:tc>
          <w:tcPr>
            <w:tcW w:w="1410" w:type="dxa"/>
          </w:tcPr>
          <w:p w14:paraId="152611E7"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21</w:t>
            </w:r>
          </w:p>
        </w:tc>
        <w:tc>
          <w:tcPr>
            <w:tcW w:w="1380" w:type="dxa"/>
          </w:tcPr>
          <w:p w14:paraId="70899864"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8"/>
                <w:szCs w:val="28"/>
              </w:rPr>
              <w:t>22</w:t>
            </w:r>
          </w:p>
        </w:tc>
        <w:tc>
          <w:tcPr>
            <w:tcW w:w="1755" w:type="dxa"/>
          </w:tcPr>
          <w:p w14:paraId="69A82D7C"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23</w:t>
            </w:r>
          </w:p>
        </w:tc>
        <w:tc>
          <w:tcPr>
            <w:tcW w:w="1515" w:type="dxa"/>
          </w:tcPr>
          <w:p w14:paraId="73E5E34F"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24</w:t>
            </w:r>
          </w:p>
        </w:tc>
        <w:tc>
          <w:tcPr>
            <w:tcW w:w="1440" w:type="dxa"/>
          </w:tcPr>
          <w:p w14:paraId="554E31CD"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25</w:t>
            </w:r>
          </w:p>
        </w:tc>
        <w:tc>
          <w:tcPr>
            <w:tcW w:w="1485" w:type="dxa"/>
          </w:tcPr>
          <w:p w14:paraId="33D97917"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26</w:t>
            </w:r>
          </w:p>
          <w:p w14:paraId="3907253F" w14:textId="77777777" w:rsidR="00D0755A" w:rsidRDefault="00D0755A">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r>
      <w:tr w:rsidR="00D0755A" w14:paraId="2A071544" w14:textId="77777777" w:rsidTr="00D0755A">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275" w:type="dxa"/>
          </w:tcPr>
          <w:p w14:paraId="695E5DE9" w14:textId="77777777" w:rsidR="00D0755A" w:rsidRDefault="00BF4BB3">
            <w:pPr>
              <w:pBdr>
                <w:top w:val="nil"/>
                <w:left w:val="nil"/>
                <w:bottom w:val="nil"/>
                <w:right w:val="nil"/>
                <w:between w:val="nil"/>
              </w:pBdr>
              <w:spacing w:after="200"/>
              <w:jc w:val="center"/>
              <w:rPr>
                <w:sz w:val="28"/>
                <w:szCs w:val="28"/>
              </w:rPr>
            </w:pPr>
            <w:r>
              <w:rPr>
                <w:sz w:val="28"/>
                <w:szCs w:val="28"/>
              </w:rPr>
              <w:t>27</w:t>
            </w:r>
          </w:p>
        </w:tc>
        <w:tc>
          <w:tcPr>
            <w:tcW w:w="1410" w:type="dxa"/>
          </w:tcPr>
          <w:p w14:paraId="6445B5F1"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28</w:t>
            </w:r>
          </w:p>
          <w:p w14:paraId="6161D9E2"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80" w:type="dxa"/>
          </w:tcPr>
          <w:p w14:paraId="01F08C32"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755" w:type="dxa"/>
          </w:tcPr>
          <w:p w14:paraId="043F0C85"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15" w:type="dxa"/>
          </w:tcPr>
          <w:p w14:paraId="01D00032"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40" w:type="dxa"/>
          </w:tcPr>
          <w:p w14:paraId="23A43946"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85" w:type="dxa"/>
          </w:tcPr>
          <w:p w14:paraId="6E360913"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bl>
    <w:p w14:paraId="6CC792D0" w14:textId="77777777" w:rsidR="00D0755A" w:rsidRDefault="00BF4BB3">
      <w:pPr>
        <w:rPr>
          <w:rFonts w:ascii="Garamond" w:eastAsia="Garamond" w:hAnsi="Garamond" w:cs="Garamond"/>
          <w:b/>
          <w:sz w:val="44"/>
          <w:szCs w:val="44"/>
        </w:rPr>
      </w:pPr>
      <w:r>
        <w:br w:type="page"/>
      </w:r>
    </w:p>
    <w:p w14:paraId="3F582FD9" w14:textId="77777777" w:rsidR="00D0755A" w:rsidRDefault="00BF4BB3">
      <w:pPr>
        <w:pBdr>
          <w:top w:val="nil"/>
          <w:left w:val="nil"/>
          <w:bottom w:val="nil"/>
          <w:right w:val="nil"/>
          <w:between w:val="nil"/>
        </w:pBdr>
        <w:spacing w:after="200"/>
      </w:pPr>
      <w:r>
        <w:rPr>
          <w:rFonts w:ascii="Garamond" w:eastAsia="Garamond" w:hAnsi="Garamond" w:cs="Garamond"/>
          <w:b/>
          <w:sz w:val="44"/>
          <w:szCs w:val="44"/>
        </w:rPr>
        <w:t>March 2022</w:t>
      </w:r>
      <w:r>
        <w:rPr>
          <w:noProof/>
        </w:rPr>
        <w:drawing>
          <wp:anchor distT="0" distB="0" distL="114300" distR="114300" simplePos="0" relativeHeight="251659264" behindDoc="0" locked="0" layoutInCell="1" hidden="0" allowOverlap="1" wp14:anchorId="2B598FE0" wp14:editId="25F15719">
            <wp:simplePos x="0" y="0"/>
            <wp:positionH relativeFrom="column">
              <wp:posOffset>4829175</wp:posOffset>
            </wp:positionH>
            <wp:positionV relativeFrom="paragraph">
              <wp:posOffset>0</wp:posOffset>
            </wp:positionV>
            <wp:extent cx="1562100" cy="1571625"/>
            <wp:effectExtent l="0" t="0" r="0" b="0"/>
            <wp:wrapSquare wrapText="bothSides" distT="0" distB="0" distL="114300" distR="114300"/>
            <wp:docPr id="3"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8"/>
                    <a:srcRect/>
                    <a:stretch>
                      <a:fillRect/>
                    </a:stretch>
                  </pic:blipFill>
                  <pic:spPr>
                    <a:xfrm>
                      <a:off x="0" y="0"/>
                      <a:ext cx="1562100" cy="1571625"/>
                    </a:xfrm>
                    <a:prstGeom prst="rect">
                      <a:avLst/>
                    </a:prstGeom>
                    <a:ln/>
                  </pic:spPr>
                </pic:pic>
              </a:graphicData>
            </a:graphic>
          </wp:anchor>
        </w:drawing>
      </w:r>
    </w:p>
    <w:p w14:paraId="35305C18" w14:textId="77777777" w:rsidR="00D0755A" w:rsidRDefault="00BF4BB3">
      <w:pPr>
        <w:numPr>
          <w:ilvl w:val="0"/>
          <w:numId w:val="6"/>
        </w:numPr>
        <w:pBdr>
          <w:top w:val="nil"/>
          <w:left w:val="nil"/>
          <w:bottom w:val="nil"/>
          <w:right w:val="nil"/>
          <w:between w:val="nil"/>
        </w:pBdr>
      </w:pPr>
      <w:r>
        <w:t xml:space="preserve">March 4th: Induction Packets are due </w:t>
      </w:r>
    </w:p>
    <w:p w14:paraId="1B49CA68" w14:textId="77777777" w:rsidR="00D0755A" w:rsidRDefault="00D0755A">
      <w:pPr>
        <w:ind w:left="720"/>
      </w:pPr>
    </w:p>
    <w:p w14:paraId="78E6A868" w14:textId="77777777" w:rsidR="00D0755A" w:rsidRDefault="00BF4BB3">
      <w:pPr>
        <w:pBdr>
          <w:top w:val="nil"/>
          <w:left w:val="nil"/>
          <w:bottom w:val="nil"/>
          <w:right w:val="nil"/>
          <w:between w:val="nil"/>
        </w:pBdr>
        <w:ind w:left="720"/>
      </w:pPr>
      <w:r>
        <w:br/>
      </w:r>
      <w:r>
        <w:br/>
      </w:r>
      <w:r>
        <w:br/>
      </w:r>
    </w:p>
    <w:p w14:paraId="43D79990" w14:textId="77777777" w:rsidR="00D0755A" w:rsidRDefault="00D0755A">
      <w:pPr>
        <w:pBdr>
          <w:top w:val="nil"/>
          <w:left w:val="nil"/>
          <w:bottom w:val="nil"/>
          <w:right w:val="nil"/>
          <w:between w:val="nil"/>
        </w:pBdr>
        <w:ind w:left="720"/>
      </w:pPr>
    </w:p>
    <w:tbl>
      <w:tblPr>
        <w:tblStyle w:val="a1"/>
        <w:tblW w:w="10665" w:type="dxa"/>
        <w:tblInd w:w="-2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00"/>
        <w:gridCol w:w="1380"/>
        <w:gridCol w:w="1455"/>
        <w:gridCol w:w="2025"/>
        <w:gridCol w:w="1500"/>
        <w:gridCol w:w="1575"/>
        <w:gridCol w:w="1530"/>
      </w:tblGrid>
      <w:tr w:rsidR="00D0755A" w14:paraId="5924C9D7" w14:textId="77777777" w:rsidTr="00D075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0" w:type="dxa"/>
            <w:tcBorders>
              <w:top w:val="nil"/>
              <w:left w:val="nil"/>
              <w:bottom w:val="nil"/>
              <w:right w:val="single" w:sz="4" w:space="0" w:color="FFFFFF"/>
            </w:tcBorders>
          </w:tcPr>
          <w:p w14:paraId="412B05D9" w14:textId="77777777" w:rsidR="00D0755A" w:rsidRDefault="00BF4BB3">
            <w:pPr>
              <w:pBdr>
                <w:top w:val="nil"/>
                <w:left w:val="nil"/>
                <w:bottom w:val="nil"/>
                <w:right w:val="nil"/>
                <w:between w:val="nil"/>
              </w:pBdr>
              <w:spacing w:after="200"/>
              <w:jc w:val="center"/>
              <w:rPr>
                <w:color w:val="FFFFFF"/>
                <w:sz w:val="28"/>
                <w:szCs w:val="28"/>
              </w:rPr>
            </w:pPr>
            <w:r>
              <w:rPr>
                <w:color w:val="FFFFFF"/>
                <w:sz w:val="28"/>
                <w:szCs w:val="28"/>
              </w:rPr>
              <w:t>Sunday</w:t>
            </w:r>
          </w:p>
        </w:tc>
        <w:tc>
          <w:tcPr>
            <w:tcW w:w="1380" w:type="dxa"/>
            <w:tcBorders>
              <w:top w:val="nil"/>
              <w:left w:val="single" w:sz="4" w:space="0" w:color="FFFFFF"/>
              <w:bottom w:val="nil"/>
              <w:right w:val="single" w:sz="4" w:space="0" w:color="FFFFFF"/>
            </w:tcBorders>
          </w:tcPr>
          <w:p w14:paraId="2A8C3C30"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455" w:type="dxa"/>
            <w:tcBorders>
              <w:top w:val="nil"/>
              <w:left w:val="single" w:sz="4" w:space="0" w:color="FFFFFF"/>
              <w:bottom w:val="single" w:sz="4" w:space="0" w:color="FFFFFF"/>
              <w:right w:val="single" w:sz="4" w:space="0" w:color="FFFFFF"/>
            </w:tcBorders>
          </w:tcPr>
          <w:p w14:paraId="60EDB58F"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2025" w:type="dxa"/>
            <w:tcBorders>
              <w:top w:val="nil"/>
              <w:left w:val="single" w:sz="4" w:space="0" w:color="FFFFFF"/>
              <w:bottom w:val="nil"/>
              <w:right w:val="single" w:sz="4" w:space="0" w:color="FFFFFF"/>
            </w:tcBorders>
          </w:tcPr>
          <w:p w14:paraId="1A5B0AAA"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500" w:type="dxa"/>
            <w:tcBorders>
              <w:top w:val="nil"/>
              <w:left w:val="single" w:sz="4" w:space="0" w:color="FFFFFF"/>
              <w:bottom w:val="nil"/>
              <w:right w:val="single" w:sz="4" w:space="0" w:color="FFFFFF"/>
            </w:tcBorders>
          </w:tcPr>
          <w:p w14:paraId="31B4DBD3"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575" w:type="dxa"/>
            <w:tcBorders>
              <w:top w:val="nil"/>
              <w:left w:val="single" w:sz="4" w:space="0" w:color="FFFFFF"/>
              <w:bottom w:val="nil"/>
              <w:right w:val="single" w:sz="4" w:space="0" w:color="FFFFFF"/>
            </w:tcBorders>
          </w:tcPr>
          <w:p w14:paraId="0261ECBF"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530" w:type="dxa"/>
            <w:tcBorders>
              <w:top w:val="nil"/>
              <w:left w:val="single" w:sz="4" w:space="0" w:color="FFFFFF"/>
              <w:bottom w:val="nil"/>
              <w:right w:val="nil"/>
            </w:tcBorders>
          </w:tcPr>
          <w:p w14:paraId="01C40C9E"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D0755A" w14:paraId="59CDADAC" w14:textId="77777777" w:rsidTr="00D0755A">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200" w:type="dxa"/>
            <w:tcBorders>
              <w:top w:val="nil"/>
            </w:tcBorders>
          </w:tcPr>
          <w:p w14:paraId="73600FAB" w14:textId="77777777" w:rsidR="00D0755A" w:rsidRDefault="00D0755A">
            <w:pPr>
              <w:pBdr>
                <w:top w:val="nil"/>
                <w:left w:val="nil"/>
                <w:bottom w:val="nil"/>
                <w:right w:val="nil"/>
                <w:between w:val="nil"/>
              </w:pBdr>
              <w:spacing w:after="200"/>
              <w:jc w:val="center"/>
              <w:rPr>
                <w:sz w:val="28"/>
                <w:szCs w:val="28"/>
              </w:rPr>
            </w:pPr>
          </w:p>
        </w:tc>
        <w:tc>
          <w:tcPr>
            <w:tcW w:w="1380" w:type="dxa"/>
            <w:tcBorders>
              <w:top w:val="nil"/>
            </w:tcBorders>
          </w:tcPr>
          <w:p w14:paraId="47461220"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55" w:type="dxa"/>
            <w:tcBorders>
              <w:top w:val="single" w:sz="4" w:space="0" w:color="FFFFFF"/>
            </w:tcBorders>
          </w:tcPr>
          <w:p w14:paraId="66322AF7"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tc>
        <w:tc>
          <w:tcPr>
            <w:tcW w:w="2025" w:type="dxa"/>
            <w:tcBorders>
              <w:top w:val="nil"/>
            </w:tcBorders>
          </w:tcPr>
          <w:p w14:paraId="2DA741AA"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p w14:paraId="048EDADF"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 xml:space="preserve">Cohn Reznick </w:t>
            </w:r>
          </w:p>
          <w:p w14:paraId="776F54C1"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00" w:type="dxa"/>
            <w:tcBorders>
              <w:top w:val="nil"/>
            </w:tcBorders>
          </w:tcPr>
          <w:p w14:paraId="051375B7"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w:t>
            </w:r>
          </w:p>
        </w:tc>
        <w:tc>
          <w:tcPr>
            <w:tcW w:w="1575" w:type="dxa"/>
            <w:tcBorders>
              <w:top w:val="nil"/>
            </w:tcBorders>
          </w:tcPr>
          <w:p w14:paraId="56979BDC"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4</w:t>
            </w:r>
          </w:p>
        </w:tc>
        <w:tc>
          <w:tcPr>
            <w:tcW w:w="1530" w:type="dxa"/>
            <w:tcBorders>
              <w:top w:val="nil"/>
            </w:tcBorders>
          </w:tcPr>
          <w:p w14:paraId="11433179"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5</w:t>
            </w:r>
          </w:p>
        </w:tc>
      </w:tr>
      <w:tr w:rsidR="00D0755A" w14:paraId="27CD1BEE" w14:textId="77777777" w:rsidTr="00D0755A">
        <w:trPr>
          <w:trHeight w:val="1000"/>
        </w:trPr>
        <w:tc>
          <w:tcPr>
            <w:cnfStyle w:val="001000000000" w:firstRow="0" w:lastRow="0" w:firstColumn="1" w:lastColumn="0" w:oddVBand="0" w:evenVBand="0" w:oddHBand="0" w:evenHBand="0" w:firstRowFirstColumn="0" w:firstRowLastColumn="0" w:lastRowFirstColumn="0" w:lastRowLastColumn="0"/>
            <w:tcW w:w="1200" w:type="dxa"/>
          </w:tcPr>
          <w:p w14:paraId="428C7A99" w14:textId="77777777" w:rsidR="00D0755A" w:rsidRDefault="00BF4BB3">
            <w:pPr>
              <w:pBdr>
                <w:top w:val="nil"/>
                <w:left w:val="nil"/>
                <w:bottom w:val="nil"/>
                <w:right w:val="nil"/>
                <w:between w:val="nil"/>
              </w:pBdr>
              <w:spacing w:after="200"/>
              <w:jc w:val="center"/>
              <w:rPr>
                <w:sz w:val="28"/>
                <w:szCs w:val="28"/>
              </w:rPr>
            </w:pPr>
            <w:r>
              <w:rPr>
                <w:sz w:val="28"/>
                <w:szCs w:val="28"/>
              </w:rPr>
              <w:t>6</w:t>
            </w:r>
          </w:p>
        </w:tc>
        <w:tc>
          <w:tcPr>
            <w:tcW w:w="1380" w:type="dxa"/>
          </w:tcPr>
          <w:p w14:paraId="224814A1"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w:t>
            </w:r>
          </w:p>
        </w:tc>
        <w:tc>
          <w:tcPr>
            <w:tcW w:w="1455" w:type="dxa"/>
          </w:tcPr>
          <w:p w14:paraId="424C1E2F"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8</w:t>
            </w:r>
          </w:p>
        </w:tc>
        <w:tc>
          <w:tcPr>
            <w:tcW w:w="2025" w:type="dxa"/>
          </w:tcPr>
          <w:p w14:paraId="7D2EC5AA"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p w14:paraId="06620DBC"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Nawrocki Smith LLP</w:t>
            </w:r>
          </w:p>
        </w:tc>
        <w:tc>
          <w:tcPr>
            <w:tcW w:w="1500" w:type="dxa"/>
          </w:tcPr>
          <w:p w14:paraId="7AB5AC40"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10</w:t>
            </w:r>
          </w:p>
        </w:tc>
        <w:tc>
          <w:tcPr>
            <w:tcW w:w="1575" w:type="dxa"/>
          </w:tcPr>
          <w:p w14:paraId="269E13FB"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11</w:t>
            </w:r>
          </w:p>
        </w:tc>
        <w:tc>
          <w:tcPr>
            <w:tcW w:w="1530" w:type="dxa"/>
          </w:tcPr>
          <w:p w14:paraId="19713A0F"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12</w:t>
            </w:r>
          </w:p>
        </w:tc>
      </w:tr>
      <w:tr w:rsidR="00D0755A" w14:paraId="658AC970" w14:textId="77777777" w:rsidTr="00D0755A">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1200" w:type="dxa"/>
          </w:tcPr>
          <w:p w14:paraId="02B54212" w14:textId="77777777" w:rsidR="00D0755A" w:rsidRDefault="00BF4BB3">
            <w:pPr>
              <w:pBdr>
                <w:top w:val="nil"/>
                <w:left w:val="nil"/>
                <w:bottom w:val="nil"/>
                <w:right w:val="nil"/>
                <w:between w:val="nil"/>
              </w:pBdr>
              <w:spacing w:after="200"/>
              <w:jc w:val="center"/>
              <w:rPr>
                <w:sz w:val="28"/>
                <w:szCs w:val="28"/>
              </w:rPr>
            </w:pPr>
            <w:r>
              <w:rPr>
                <w:sz w:val="28"/>
                <w:szCs w:val="28"/>
              </w:rPr>
              <w:t>13</w:t>
            </w:r>
          </w:p>
          <w:p w14:paraId="7EB46063" w14:textId="77777777" w:rsidR="00D0755A" w:rsidRDefault="00D0755A">
            <w:pPr>
              <w:pBdr>
                <w:top w:val="nil"/>
                <w:left w:val="nil"/>
                <w:bottom w:val="nil"/>
                <w:right w:val="nil"/>
                <w:between w:val="nil"/>
              </w:pBdr>
              <w:spacing w:after="200"/>
              <w:rPr>
                <w:sz w:val="28"/>
                <w:szCs w:val="28"/>
              </w:rPr>
            </w:pPr>
          </w:p>
        </w:tc>
        <w:tc>
          <w:tcPr>
            <w:tcW w:w="1380" w:type="dxa"/>
          </w:tcPr>
          <w:p w14:paraId="68E2AA7A"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14</w:t>
            </w:r>
          </w:p>
        </w:tc>
        <w:tc>
          <w:tcPr>
            <w:tcW w:w="1455" w:type="dxa"/>
          </w:tcPr>
          <w:p w14:paraId="5AB30C78"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15</w:t>
            </w:r>
          </w:p>
        </w:tc>
        <w:tc>
          <w:tcPr>
            <w:tcW w:w="2025" w:type="dxa"/>
          </w:tcPr>
          <w:p w14:paraId="21F244FE"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16</w:t>
            </w:r>
          </w:p>
          <w:p w14:paraId="664D7F3D"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roofErr w:type="spellStart"/>
            <w:r>
              <w:rPr>
                <w:b/>
                <w:sz w:val="28"/>
                <w:szCs w:val="28"/>
              </w:rPr>
              <w:t>EisnerAmper</w:t>
            </w:r>
            <w:proofErr w:type="spellEnd"/>
          </w:p>
          <w:p w14:paraId="4617457D"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LLP</w:t>
            </w:r>
          </w:p>
        </w:tc>
        <w:tc>
          <w:tcPr>
            <w:tcW w:w="1500" w:type="dxa"/>
          </w:tcPr>
          <w:p w14:paraId="05D1AFB2"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17</w:t>
            </w:r>
          </w:p>
        </w:tc>
        <w:tc>
          <w:tcPr>
            <w:tcW w:w="1575" w:type="dxa"/>
          </w:tcPr>
          <w:p w14:paraId="584DE6A0"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18</w:t>
            </w:r>
          </w:p>
          <w:p w14:paraId="3F957359"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30" w:type="dxa"/>
          </w:tcPr>
          <w:p w14:paraId="6376F466"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19</w:t>
            </w:r>
          </w:p>
        </w:tc>
      </w:tr>
      <w:tr w:rsidR="00D0755A" w14:paraId="7F169792" w14:textId="77777777" w:rsidTr="00D0755A">
        <w:trPr>
          <w:trHeight w:val="1020"/>
        </w:trPr>
        <w:tc>
          <w:tcPr>
            <w:cnfStyle w:val="001000000000" w:firstRow="0" w:lastRow="0" w:firstColumn="1" w:lastColumn="0" w:oddVBand="0" w:evenVBand="0" w:oddHBand="0" w:evenHBand="0" w:firstRowFirstColumn="0" w:firstRowLastColumn="0" w:lastRowFirstColumn="0" w:lastRowLastColumn="0"/>
            <w:tcW w:w="1200" w:type="dxa"/>
          </w:tcPr>
          <w:p w14:paraId="185ECC78" w14:textId="77777777" w:rsidR="00D0755A" w:rsidRDefault="00BF4BB3">
            <w:pPr>
              <w:pBdr>
                <w:top w:val="nil"/>
                <w:left w:val="nil"/>
                <w:bottom w:val="nil"/>
                <w:right w:val="nil"/>
                <w:between w:val="nil"/>
              </w:pBdr>
              <w:spacing w:after="200"/>
              <w:jc w:val="center"/>
              <w:rPr>
                <w:sz w:val="28"/>
                <w:szCs w:val="28"/>
              </w:rPr>
            </w:pPr>
            <w:r>
              <w:rPr>
                <w:sz w:val="28"/>
                <w:szCs w:val="28"/>
              </w:rPr>
              <w:t>20</w:t>
            </w:r>
          </w:p>
        </w:tc>
        <w:tc>
          <w:tcPr>
            <w:tcW w:w="1380" w:type="dxa"/>
          </w:tcPr>
          <w:p w14:paraId="07D6D7F6"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21</w:t>
            </w:r>
          </w:p>
        </w:tc>
        <w:tc>
          <w:tcPr>
            <w:tcW w:w="1455" w:type="dxa"/>
          </w:tcPr>
          <w:p w14:paraId="5827ACF7"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22</w:t>
            </w:r>
          </w:p>
        </w:tc>
        <w:tc>
          <w:tcPr>
            <w:tcW w:w="2025" w:type="dxa"/>
          </w:tcPr>
          <w:p w14:paraId="05236D34"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23</w:t>
            </w:r>
          </w:p>
        </w:tc>
        <w:tc>
          <w:tcPr>
            <w:tcW w:w="1500" w:type="dxa"/>
          </w:tcPr>
          <w:p w14:paraId="3B2125D4"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24</w:t>
            </w:r>
          </w:p>
        </w:tc>
        <w:tc>
          <w:tcPr>
            <w:tcW w:w="1575" w:type="dxa"/>
          </w:tcPr>
          <w:p w14:paraId="01B509DD"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25</w:t>
            </w:r>
          </w:p>
        </w:tc>
        <w:tc>
          <w:tcPr>
            <w:tcW w:w="1530" w:type="dxa"/>
          </w:tcPr>
          <w:p w14:paraId="19482094"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26</w:t>
            </w:r>
          </w:p>
        </w:tc>
      </w:tr>
      <w:tr w:rsidR="00D0755A" w14:paraId="2355867B" w14:textId="77777777" w:rsidTr="00D0755A">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200" w:type="dxa"/>
          </w:tcPr>
          <w:p w14:paraId="20C1A9A9" w14:textId="77777777" w:rsidR="00D0755A" w:rsidRDefault="00BF4BB3">
            <w:pPr>
              <w:pBdr>
                <w:top w:val="nil"/>
                <w:left w:val="nil"/>
                <w:bottom w:val="nil"/>
                <w:right w:val="nil"/>
                <w:between w:val="nil"/>
              </w:pBdr>
              <w:spacing w:after="200"/>
              <w:jc w:val="center"/>
              <w:rPr>
                <w:sz w:val="28"/>
                <w:szCs w:val="28"/>
              </w:rPr>
            </w:pPr>
            <w:r>
              <w:rPr>
                <w:sz w:val="28"/>
                <w:szCs w:val="28"/>
              </w:rPr>
              <w:t>27</w:t>
            </w:r>
          </w:p>
        </w:tc>
        <w:tc>
          <w:tcPr>
            <w:tcW w:w="1380" w:type="dxa"/>
          </w:tcPr>
          <w:p w14:paraId="40968858"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28</w:t>
            </w:r>
          </w:p>
        </w:tc>
        <w:tc>
          <w:tcPr>
            <w:tcW w:w="1455" w:type="dxa"/>
          </w:tcPr>
          <w:p w14:paraId="69F96A8A"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29</w:t>
            </w:r>
          </w:p>
        </w:tc>
        <w:tc>
          <w:tcPr>
            <w:tcW w:w="2025" w:type="dxa"/>
          </w:tcPr>
          <w:p w14:paraId="2079106B"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30</w:t>
            </w:r>
          </w:p>
          <w:p w14:paraId="5F779C01"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Andersen</w:t>
            </w:r>
          </w:p>
        </w:tc>
        <w:tc>
          <w:tcPr>
            <w:tcW w:w="1500" w:type="dxa"/>
          </w:tcPr>
          <w:p w14:paraId="0AA8C8FA"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31</w:t>
            </w:r>
          </w:p>
        </w:tc>
        <w:tc>
          <w:tcPr>
            <w:tcW w:w="1575" w:type="dxa"/>
          </w:tcPr>
          <w:p w14:paraId="0832E6E8"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530" w:type="dxa"/>
          </w:tcPr>
          <w:p w14:paraId="23D0FBB8"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r w:rsidR="00D0755A" w14:paraId="4B032411" w14:textId="77777777" w:rsidTr="00D0755A">
        <w:trPr>
          <w:trHeight w:val="1155"/>
        </w:trPr>
        <w:tc>
          <w:tcPr>
            <w:cnfStyle w:val="001000000000" w:firstRow="0" w:lastRow="0" w:firstColumn="1" w:lastColumn="0" w:oddVBand="0" w:evenVBand="0" w:oddHBand="0" w:evenHBand="0" w:firstRowFirstColumn="0" w:firstRowLastColumn="0" w:lastRowFirstColumn="0" w:lastRowLastColumn="0"/>
            <w:tcW w:w="1200" w:type="dxa"/>
          </w:tcPr>
          <w:p w14:paraId="2314DED9" w14:textId="77777777" w:rsidR="00D0755A" w:rsidRDefault="00D0755A">
            <w:pPr>
              <w:pBdr>
                <w:top w:val="nil"/>
                <w:left w:val="nil"/>
                <w:bottom w:val="nil"/>
                <w:right w:val="nil"/>
                <w:between w:val="nil"/>
              </w:pBdr>
              <w:spacing w:after="200"/>
              <w:jc w:val="center"/>
              <w:rPr>
                <w:sz w:val="28"/>
                <w:szCs w:val="28"/>
              </w:rPr>
            </w:pPr>
          </w:p>
        </w:tc>
        <w:tc>
          <w:tcPr>
            <w:tcW w:w="1380" w:type="dxa"/>
          </w:tcPr>
          <w:p w14:paraId="72B5ED37" w14:textId="77777777" w:rsidR="00D0755A" w:rsidRDefault="00D0755A">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455" w:type="dxa"/>
          </w:tcPr>
          <w:p w14:paraId="485A54A3" w14:textId="77777777" w:rsidR="00D0755A" w:rsidRDefault="00D0755A">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2025" w:type="dxa"/>
          </w:tcPr>
          <w:p w14:paraId="4C6DBC38" w14:textId="77777777" w:rsidR="00D0755A" w:rsidRDefault="00D0755A">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500" w:type="dxa"/>
          </w:tcPr>
          <w:p w14:paraId="28DA835E" w14:textId="77777777" w:rsidR="00D0755A" w:rsidRDefault="00D0755A">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575" w:type="dxa"/>
          </w:tcPr>
          <w:p w14:paraId="61EE6A83" w14:textId="77777777" w:rsidR="00D0755A" w:rsidRDefault="00D0755A">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530" w:type="dxa"/>
          </w:tcPr>
          <w:p w14:paraId="12791ABB" w14:textId="77777777" w:rsidR="00D0755A" w:rsidRDefault="00D0755A">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r>
    </w:tbl>
    <w:p w14:paraId="528B797D" w14:textId="77777777" w:rsidR="00D0755A" w:rsidRDefault="00BF4BB3">
      <w:pPr>
        <w:pBdr>
          <w:top w:val="nil"/>
          <w:left w:val="nil"/>
          <w:bottom w:val="nil"/>
          <w:right w:val="nil"/>
          <w:between w:val="nil"/>
        </w:pBdr>
        <w:rPr>
          <w:rFonts w:ascii="Garamond" w:eastAsia="Garamond" w:hAnsi="Garamond" w:cs="Garamond"/>
          <w:b/>
          <w:sz w:val="44"/>
          <w:szCs w:val="44"/>
        </w:rPr>
      </w:pPr>
      <w:r>
        <w:br w:type="page"/>
      </w:r>
    </w:p>
    <w:p w14:paraId="4BC09E08" w14:textId="77777777" w:rsidR="00D0755A" w:rsidRDefault="00BF4BB3">
      <w:pPr>
        <w:pBdr>
          <w:top w:val="nil"/>
          <w:left w:val="nil"/>
          <w:bottom w:val="nil"/>
          <w:right w:val="nil"/>
          <w:between w:val="nil"/>
        </w:pBdr>
      </w:pPr>
      <w:r>
        <w:rPr>
          <w:rFonts w:ascii="Garamond" w:eastAsia="Garamond" w:hAnsi="Garamond" w:cs="Garamond"/>
          <w:b/>
          <w:sz w:val="44"/>
          <w:szCs w:val="44"/>
        </w:rPr>
        <w:t>April 2022</w:t>
      </w:r>
      <w:r>
        <w:rPr>
          <w:noProof/>
        </w:rPr>
        <w:drawing>
          <wp:anchor distT="0" distB="0" distL="114300" distR="114300" simplePos="0" relativeHeight="251660288" behindDoc="0" locked="0" layoutInCell="1" hidden="0" allowOverlap="1" wp14:anchorId="36A721F0" wp14:editId="44CDD572">
            <wp:simplePos x="0" y="0"/>
            <wp:positionH relativeFrom="column">
              <wp:posOffset>4495800</wp:posOffset>
            </wp:positionH>
            <wp:positionV relativeFrom="paragraph">
              <wp:posOffset>0</wp:posOffset>
            </wp:positionV>
            <wp:extent cx="1562100" cy="1571625"/>
            <wp:effectExtent l="0" t="0" r="0" b="0"/>
            <wp:wrapSquare wrapText="bothSides" distT="0" distB="0" distL="114300" distR="114300"/>
            <wp:docPr id="5"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8"/>
                    <a:srcRect/>
                    <a:stretch>
                      <a:fillRect/>
                    </a:stretch>
                  </pic:blipFill>
                  <pic:spPr>
                    <a:xfrm>
                      <a:off x="0" y="0"/>
                      <a:ext cx="1562100" cy="1571625"/>
                    </a:xfrm>
                    <a:prstGeom prst="rect">
                      <a:avLst/>
                    </a:prstGeom>
                    <a:ln/>
                  </pic:spPr>
                </pic:pic>
              </a:graphicData>
            </a:graphic>
          </wp:anchor>
        </w:drawing>
      </w:r>
    </w:p>
    <w:p w14:paraId="377B68C8" w14:textId="77777777" w:rsidR="00D0755A" w:rsidRDefault="00BF4BB3">
      <w:r>
        <w:t xml:space="preserve"> </w:t>
      </w:r>
    </w:p>
    <w:p w14:paraId="146F8C43" w14:textId="77777777" w:rsidR="00D0755A" w:rsidRDefault="00BF4BB3">
      <w:pPr>
        <w:numPr>
          <w:ilvl w:val="0"/>
          <w:numId w:val="7"/>
        </w:numPr>
        <w:pBdr>
          <w:top w:val="nil"/>
          <w:left w:val="nil"/>
          <w:bottom w:val="nil"/>
          <w:right w:val="nil"/>
          <w:between w:val="nil"/>
        </w:pBdr>
      </w:pPr>
      <w:r>
        <w:t>April 15th: Charity Event Submissions Due</w:t>
      </w:r>
    </w:p>
    <w:p w14:paraId="1664A462" w14:textId="77777777" w:rsidR="00D0755A" w:rsidRDefault="00BF4BB3">
      <w:pPr>
        <w:numPr>
          <w:ilvl w:val="0"/>
          <w:numId w:val="7"/>
        </w:numPr>
        <w:pBdr>
          <w:top w:val="nil"/>
          <w:left w:val="nil"/>
          <w:bottom w:val="nil"/>
          <w:right w:val="nil"/>
          <w:between w:val="nil"/>
        </w:pBdr>
      </w:pPr>
      <w:r>
        <w:t xml:space="preserve">April 15th: Writing Requirement Deadline </w:t>
      </w:r>
    </w:p>
    <w:p w14:paraId="2E03065D" w14:textId="77777777" w:rsidR="00D0755A" w:rsidRDefault="00D0755A">
      <w:pPr>
        <w:pBdr>
          <w:top w:val="nil"/>
          <w:left w:val="nil"/>
          <w:bottom w:val="nil"/>
          <w:right w:val="nil"/>
          <w:between w:val="nil"/>
        </w:pBdr>
        <w:ind w:left="720"/>
      </w:pPr>
    </w:p>
    <w:p w14:paraId="4517F18E" w14:textId="77777777" w:rsidR="00D0755A" w:rsidRDefault="00D0755A">
      <w:pPr>
        <w:pBdr>
          <w:top w:val="nil"/>
          <w:left w:val="nil"/>
          <w:bottom w:val="nil"/>
          <w:right w:val="nil"/>
          <w:between w:val="nil"/>
        </w:pBdr>
        <w:ind w:left="720"/>
      </w:pPr>
    </w:p>
    <w:p w14:paraId="429AB146" w14:textId="77777777" w:rsidR="00D0755A" w:rsidRDefault="00BF4BB3">
      <w:pPr>
        <w:pBdr>
          <w:top w:val="nil"/>
          <w:left w:val="nil"/>
          <w:bottom w:val="nil"/>
          <w:right w:val="nil"/>
          <w:between w:val="nil"/>
        </w:pBdr>
      </w:pPr>
      <w:r>
        <w:br/>
      </w:r>
      <w:r>
        <w:br/>
      </w:r>
    </w:p>
    <w:p w14:paraId="438F985B" w14:textId="77777777" w:rsidR="00D0755A" w:rsidRDefault="00D0755A">
      <w:pPr>
        <w:pBdr>
          <w:top w:val="nil"/>
          <w:left w:val="nil"/>
          <w:bottom w:val="nil"/>
          <w:right w:val="nil"/>
          <w:between w:val="nil"/>
        </w:pBdr>
        <w:ind w:left="360"/>
      </w:pPr>
    </w:p>
    <w:tbl>
      <w:tblPr>
        <w:tblStyle w:val="a2"/>
        <w:tblW w:w="10635" w:type="dxa"/>
        <w:tblInd w:w="-49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60"/>
        <w:gridCol w:w="1335"/>
        <w:gridCol w:w="1365"/>
        <w:gridCol w:w="1890"/>
        <w:gridCol w:w="1695"/>
        <w:gridCol w:w="1680"/>
        <w:gridCol w:w="1410"/>
      </w:tblGrid>
      <w:tr w:rsidR="00D0755A" w14:paraId="0AB077ED" w14:textId="77777777" w:rsidTr="00D0755A">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single" w:sz="4" w:space="0" w:color="FFFFFF"/>
            </w:tcBorders>
          </w:tcPr>
          <w:p w14:paraId="76D4B14C" w14:textId="77777777" w:rsidR="00D0755A" w:rsidRDefault="00BF4BB3">
            <w:pPr>
              <w:pBdr>
                <w:top w:val="nil"/>
                <w:left w:val="nil"/>
                <w:bottom w:val="nil"/>
                <w:right w:val="nil"/>
                <w:between w:val="nil"/>
              </w:pBdr>
              <w:spacing w:after="200"/>
              <w:jc w:val="center"/>
              <w:rPr>
                <w:color w:val="FFFFFF"/>
                <w:sz w:val="28"/>
                <w:szCs w:val="28"/>
              </w:rPr>
            </w:pPr>
            <w:r>
              <w:rPr>
                <w:color w:val="FFFFFF"/>
                <w:sz w:val="28"/>
                <w:szCs w:val="28"/>
              </w:rPr>
              <w:t>Sunday</w:t>
            </w:r>
          </w:p>
        </w:tc>
        <w:tc>
          <w:tcPr>
            <w:tcW w:w="1335" w:type="dxa"/>
            <w:tcBorders>
              <w:top w:val="nil"/>
              <w:left w:val="single" w:sz="4" w:space="0" w:color="FFFFFF"/>
              <w:bottom w:val="nil"/>
              <w:right w:val="single" w:sz="4" w:space="0" w:color="FFFFFF"/>
            </w:tcBorders>
          </w:tcPr>
          <w:p w14:paraId="58A2B36F"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365" w:type="dxa"/>
            <w:tcBorders>
              <w:top w:val="nil"/>
              <w:left w:val="single" w:sz="4" w:space="0" w:color="FFFFFF"/>
              <w:bottom w:val="single" w:sz="4" w:space="0" w:color="FFFFFF"/>
              <w:right w:val="single" w:sz="4" w:space="0" w:color="FFFFFF"/>
            </w:tcBorders>
          </w:tcPr>
          <w:p w14:paraId="74CA88DB"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1890" w:type="dxa"/>
            <w:tcBorders>
              <w:top w:val="nil"/>
              <w:left w:val="single" w:sz="4" w:space="0" w:color="FFFFFF"/>
              <w:bottom w:val="nil"/>
              <w:right w:val="single" w:sz="4" w:space="0" w:color="FFFFFF"/>
            </w:tcBorders>
          </w:tcPr>
          <w:p w14:paraId="18F12A1B"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695" w:type="dxa"/>
            <w:tcBorders>
              <w:top w:val="nil"/>
              <w:left w:val="single" w:sz="4" w:space="0" w:color="FFFFFF"/>
              <w:bottom w:val="nil"/>
              <w:right w:val="single" w:sz="4" w:space="0" w:color="FFFFFF"/>
            </w:tcBorders>
          </w:tcPr>
          <w:p w14:paraId="76E8FAB0"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680" w:type="dxa"/>
            <w:tcBorders>
              <w:top w:val="nil"/>
              <w:left w:val="single" w:sz="4" w:space="0" w:color="FFFFFF"/>
              <w:bottom w:val="nil"/>
              <w:right w:val="single" w:sz="4" w:space="0" w:color="FFFFFF"/>
            </w:tcBorders>
          </w:tcPr>
          <w:p w14:paraId="62E62A92"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410" w:type="dxa"/>
            <w:tcBorders>
              <w:top w:val="nil"/>
              <w:left w:val="single" w:sz="4" w:space="0" w:color="FFFFFF"/>
              <w:bottom w:val="nil"/>
              <w:right w:val="nil"/>
            </w:tcBorders>
          </w:tcPr>
          <w:p w14:paraId="32FC0DF6" w14:textId="77777777" w:rsidR="00D0755A" w:rsidRDefault="00BF4BB3">
            <w:pPr>
              <w:pBdr>
                <w:top w:val="nil"/>
                <w:left w:val="nil"/>
                <w:bottom w:val="nil"/>
                <w:right w:val="nil"/>
                <w:between w:val="nil"/>
              </w:pBd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D0755A" w14:paraId="407B82EF" w14:textId="77777777" w:rsidTr="00D0755A">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tcPr>
          <w:p w14:paraId="2EF5859B" w14:textId="77777777" w:rsidR="00D0755A" w:rsidRDefault="00D0755A">
            <w:pPr>
              <w:pBdr>
                <w:top w:val="nil"/>
                <w:left w:val="nil"/>
                <w:bottom w:val="nil"/>
                <w:right w:val="nil"/>
                <w:between w:val="nil"/>
              </w:pBdr>
              <w:spacing w:after="200"/>
              <w:jc w:val="center"/>
              <w:rPr>
                <w:sz w:val="28"/>
                <w:szCs w:val="28"/>
              </w:rPr>
            </w:pPr>
          </w:p>
        </w:tc>
        <w:tc>
          <w:tcPr>
            <w:tcW w:w="1335" w:type="dxa"/>
            <w:tcBorders>
              <w:top w:val="nil"/>
            </w:tcBorders>
          </w:tcPr>
          <w:p w14:paraId="1C13623A"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365" w:type="dxa"/>
            <w:tcBorders>
              <w:top w:val="single" w:sz="4" w:space="0" w:color="FFFFFF"/>
            </w:tcBorders>
          </w:tcPr>
          <w:p w14:paraId="2EAC1986"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890" w:type="dxa"/>
            <w:tcBorders>
              <w:top w:val="nil"/>
            </w:tcBorders>
          </w:tcPr>
          <w:p w14:paraId="1B5BE3FA"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695" w:type="dxa"/>
            <w:tcBorders>
              <w:top w:val="nil"/>
            </w:tcBorders>
          </w:tcPr>
          <w:p w14:paraId="2F45AD70"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680" w:type="dxa"/>
            <w:tcBorders>
              <w:top w:val="nil"/>
            </w:tcBorders>
          </w:tcPr>
          <w:p w14:paraId="1F1B5D55"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w:t>
            </w:r>
          </w:p>
        </w:tc>
        <w:tc>
          <w:tcPr>
            <w:tcW w:w="1410" w:type="dxa"/>
            <w:tcBorders>
              <w:top w:val="nil"/>
            </w:tcBorders>
          </w:tcPr>
          <w:p w14:paraId="77D84FD4"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tc>
      </w:tr>
      <w:tr w:rsidR="00D0755A" w14:paraId="6A8495CD" w14:textId="77777777" w:rsidTr="00D0755A">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5D5ADBAC" w14:textId="77777777" w:rsidR="00D0755A" w:rsidRDefault="00BF4BB3">
            <w:pPr>
              <w:pBdr>
                <w:top w:val="nil"/>
                <w:left w:val="nil"/>
                <w:bottom w:val="nil"/>
                <w:right w:val="nil"/>
                <w:between w:val="nil"/>
              </w:pBdr>
              <w:spacing w:after="200"/>
              <w:jc w:val="center"/>
              <w:rPr>
                <w:sz w:val="28"/>
                <w:szCs w:val="28"/>
              </w:rPr>
            </w:pPr>
            <w:r>
              <w:rPr>
                <w:sz w:val="28"/>
                <w:szCs w:val="28"/>
              </w:rPr>
              <w:t>3</w:t>
            </w:r>
          </w:p>
        </w:tc>
        <w:tc>
          <w:tcPr>
            <w:tcW w:w="1335" w:type="dxa"/>
          </w:tcPr>
          <w:p w14:paraId="01AA2EF4"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4</w:t>
            </w:r>
          </w:p>
        </w:tc>
        <w:tc>
          <w:tcPr>
            <w:tcW w:w="1365" w:type="dxa"/>
          </w:tcPr>
          <w:p w14:paraId="78D7F578"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5</w:t>
            </w:r>
          </w:p>
        </w:tc>
        <w:tc>
          <w:tcPr>
            <w:tcW w:w="1890" w:type="dxa"/>
          </w:tcPr>
          <w:p w14:paraId="0FF0EA98"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6</w:t>
            </w:r>
          </w:p>
        </w:tc>
        <w:tc>
          <w:tcPr>
            <w:tcW w:w="1695" w:type="dxa"/>
          </w:tcPr>
          <w:p w14:paraId="28647AC0"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w:t>
            </w:r>
          </w:p>
        </w:tc>
        <w:tc>
          <w:tcPr>
            <w:tcW w:w="1680" w:type="dxa"/>
          </w:tcPr>
          <w:p w14:paraId="31C5CDB3"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8</w:t>
            </w:r>
          </w:p>
        </w:tc>
        <w:tc>
          <w:tcPr>
            <w:tcW w:w="1410" w:type="dxa"/>
          </w:tcPr>
          <w:p w14:paraId="0C711D7A"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tc>
      </w:tr>
      <w:tr w:rsidR="00D0755A" w14:paraId="65597C12" w14:textId="77777777" w:rsidTr="00D0755A">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Pr>
          <w:p w14:paraId="7B73DA6C" w14:textId="77777777" w:rsidR="00D0755A" w:rsidRDefault="00BF4BB3">
            <w:pPr>
              <w:pBdr>
                <w:top w:val="nil"/>
                <w:left w:val="nil"/>
                <w:bottom w:val="nil"/>
                <w:right w:val="nil"/>
                <w:between w:val="nil"/>
              </w:pBdr>
              <w:spacing w:after="200"/>
              <w:jc w:val="center"/>
              <w:rPr>
                <w:sz w:val="28"/>
                <w:szCs w:val="28"/>
              </w:rPr>
            </w:pPr>
            <w:r>
              <w:rPr>
                <w:sz w:val="28"/>
                <w:szCs w:val="28"/>
              </w:rPr>
              <w:t>10</w:t>
            </w:r>
          </w:p>
        </w:tc>
        <w:tc>
          <w:tcPr>
            <w:tcW w:w="1335" w:type="dxa"/>
          </w:tcPr>
          <w:p w14:paraId="268F523A"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11</w:t>
            </w:r>
          </w:p>
        </w:tc>
        <w:tc>
          <w:tcPr>
            <w:tcW w:w="1365" w:type="dxa"/>
          </w:tcPr>
          <w:p w14:paraId="6352519C"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12</w:t>
            </w:r>
          </w:p>
        </w:tc>
        <w:tc>
          <w:tcPr>
            <w:tcW w:w="1890" w:type="dxa"/>
          </w:tcPr>
          <w:p w14:paraId="6811C601"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13</w:t>
            </w:r>
          </w:p>
        </w:tc>
        <w:tc>
          <w:tcPr>
            <w:tcW w:w="1695" w:type="dxa"/>
          </w:tcPr>
          <w:p w14:paraId="0CE609A1"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14</w:t>
            </w:r>
          </w:p>
        </w:tc>
        <w:tc>
          <w:tcPr>
            <w:tcW w:w="1680" w:type="dxa"/>
          </w:tcPr>
          <w:p w14:paraId="700C233A"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15</w:t>
            </w:r>
          </w:p>
          <w:p w14:paraId="1CB05BB0" w14:textId="77777777" w:rsidR="00D0755A" w:rsidRDefault="00D0755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10" w:type="dxa"/>
          </w:tcPr>
          <w:p w14:paraId="34BA2CE7"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16</w:t>
            </w:r>
          </w:p>
        </w:tc>
      </w:tr>
      <w:tr w:rsidR="00D0755A" w14:paraId="3ABD4365" w14:textId="77777777" w:rsidTr="00D0755A">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34F9BCCB" w14:textId="77777777" w:rsidR="00D0755A" w:rsidRDefault="00BF4BB3">
            <w:pPr>
              <w:pBdr>
                <w:top w:val="nil"/>
                <w:left w:val="nil"/>
                <w:bottom w:val="nil"/>
                <w:right w:val="nil"/>
                <w:between w:val="nil"/>
              </w:pBdr>
              <w:spacing w:after="200"/>
              <w:jc w:val="center"/>
              <w:rPr>
                <w:sz w:val="28"/>
                <w:szCs w:val="28"/>
              </w:rPr>
            </w:pPr>
            <w:r>
              <w:rPr>
                <w:sz w:val="28"/>
                <w:szCs w:val="28"/>
              </w:rPr>
              <w:t>17</w:t>
            </w:r>
          </w:p>
        </w:tc>
        <w:tc>
          <w:tcPr>
            <w:tcW w:w="1335" w:type="dxa"/>
          </w:tcPr>
          <w:p w14:paraId="6BCC940E"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18</w:t>
            </w:r>
          </w:p>
        </w:tc>
        <w:tc>
          <w:tcPr>
            <w:tcW w:w="1365" w:type="dxa"/>
          </w:tcPr>
          <w:p w14:paraId="2258D4E6"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19</w:t>
            </w:r>
          </w:p>
        </w:tc>
        <w:tc>
          <w:tcPr>
            <w:tcW w:w="1890" w:type="dxa"/>
          </w:tcPr>
          <w:p w14:paraId="44EC401D"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w:t>
            </w:r>
          </w:p>
          <w:p w14:paraId="36647A18"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Crowe LLP</w:t>
            </w:r>
          </w:p>
        </w:tc>
        <w:tc>
          <w:tcPr>
            <w:tcW w:w="1695" w:type="dxa"/>
          </w:tcPr>
          <w:p w14:paraId="47ACB13A"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21</w:t>
            </w:r>
          </w:p>
          <w:p w14:paraId="4717D4FD" w14:textId="77777777" w:rsidR="00D0755A" w:rsidRDefault="00D0755A">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680" w:type="dxa"/>
          </w:tcPr>
          <w:p w14:paraId="7852BC5B"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22</w:t>
            </w:r>
          </w:p>
        </w:tc>
        <w:tc>
          <w:tcPr>
            <w:tcW w:w="1410" w:type="dxa"/>
          </w:tcPr>
          <w:p w14:paraId="1910F615" w14:textId="77777777" w:rsidR="00D0755A" w:rsidRDefault="00BF4BB3">
            <w:pPr>
              <w:pBdr>
                <w:top w:val="nil"/>
                <w:left w:val="nil"/>
                <w:bottom w:val="nil"/>
                <w:right w:val="nil"/>
                <w:between w:val="nil"/>
              </w:pBd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23</w:t>
            </w:r>
          </w:p>
        </w:tc>
      </w:tr>
      <w:tr w:rsidR="00D0755A" w14:paraId="6A0AE33B" w14:textId="77777777" w:rsidTr="00D0755A">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09CF4346" w14:textId="77777777" w:rsidR="00D0755A" w:rsidRDefault="00BF4BB3">
            <w:pPr>
              <w:pBdr>
                <w:top w:val="nil"/>
                <w:left w:val="nil"/>
                <w:bottom w:val="nil"/>
                <w:right w:val="nil"/>
                <w:between w:val="nil"/>
              </w:pBdr>
              <w:spacing w:after="200"/>
              <w:jc w:val="center"/>
              <w:rPr>
                <w:sz w:val="28"/>
                <w:szCs w:val="28"/>
              </w:rPr>
            </w:pPr>
            <w:r>
              <w:rPr>
                <w:sz w:val="28"/>
                <w:szCs w:val="28"/>
              </w:rPr>
              <w:t>24</w:t>
            </w:r>
          </w:p>
        </w:tc>
        <w:tc>
          <w:tcPr>
            <w:tcW w:w="1335" w:type="dxa"/>
          </w:tcPr>
          <w:p w14:paraId="6F549624"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25</w:t>
            </w:r>
          </w:p>
        </w:tc>
        <w:tc>
          <w:tcPr>
            <w:tcW w:w="1365" w:type="dxa"/>
          </w:tcPr>
          <w:p w14:paraId="1B10C862"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26</w:t>
            </w:r>
          </w:p>
        </w:tc>
        <w:tc>
          <w:tcPr>
            <w:tcW w:w="1890" w:type="dxa"/>
          </w:tcPr>
          <w:p w14:paraId="6DE42141"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27</w:t>
            </w:r>
          </w:p>
          <w:p w14:paraId="63DCA9A8"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PwC</w:t>
            </w:r>
          </w:p>
        </w:tc>
        <w:tc>
          <w:tcPr>
            <w:tcW w:w="1695" w:type="dxa"/>
          </w:tcPr>
          <w:p w14:paraId="2365735D"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28</w:t>
            </w:r>
          </w:p>
        </w:tc>
        <w:tc>
          <w:tcPr>
            <w:tcW w:w="1680" w:type="dxa"/>
          </w:tcPr>
          <w:p w14:paraId="06078EC1"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29</w:t>
            </w:r>
          </w:p>
        </w:tc>
        <w:tc>
          <w:tcPr>
            <w:tcW w:w="1410" w:type="dxa"/>
          </w:tcPr>
          <w:p w14:paraId="6AFC3F07" w14:textId="77777777" w:rsidR="00D0755A" w:rsidRDefault="00BF4BB3">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30</w:t>
            </w:r>
          </w:p>
        </w:tc>
      </w:tr>
    </w:tbl>
    <w:p w14:paraId="3EBC39A8" w14:textId="77777777" w:rsidR="00D0755A" w:rsidRDefault="00BF4BB3">
      <w:r>
        <w:br w:type="page"/>
      </w:r>
    </w:p>
    <w:p w14:paraId="55FCB919" w14:textId="77777777" w:rsidR="00D0755A" w:rsidRDefault="00BF4BB3">
      <w:r>
        <w:rPr>
          <w:rFonts w:ascii="Garamond" w:eastAsia="Garamond" w:hAnsi="Garamond" w:cs="Garamond"/>
          <w:b/>
          <w:sz w:val="44"/>
          <w:szCs w:val="44"/>
        </w:rPr>
        <w:t>May 2022</w:t>
      </w:r>
      <w:r>
        <w:rPr>
          <w:noProof/>
        </w:rPr>
        <w:drawing>
          <wp:anchor distT="0" distB="0" distL="114300" distR="114300" simplePos="0" relativeHeight="251661312" behindDoc="0" locked="0" layoutInCell="1" hidden="0" allowOverlap="1" wp14:anchorId="2782476A" wp14:editId="4BFA6E8C">
            <wp:simplePos x="0" y="0"/>
            <wp:positionH relativeFrom="column">
              <wp:posOffset>4495800</wp:posOffset>
            </wp:positionH>
            <wp:positionV relativeFrom="paragraph">
              <wp:posOffset>0</wp:posOffset>
            </wp:positionV>
            <wp:extent cx="1562100" cy="1571625"/>
            <wp:effectExtent l="0" t="0" r="0" b="0"/>
            <wp:wrapSquare wrapText="bothSides" distT="0" distB="0" distL="114300" distR="114300"/>
            <wp:docPr id="2" name="image4.jpg" descr="Description: https://www.bap.org/images/200x1000/51780ffcb2178.jpg"/>
            <wp:cNvGraphicFramePr/>
            <a:graphic xmlns:a="http://schemas.openxmlformats.org/drawingml/2006/main">
              <a:graphicData uri="http://schemas.openxmlformats.org/drawingml/2006/picture">
                <pic:pic xmlns:pic="http://schemas.openxmlformats.org/drawingml/2006/picture">
                  <pic:nvPicPr>
                    <pic:cNvPr id="0" name="image4.jpg" descr="Description: https://www.bap.org/images/200x1000/51780ffcb2178.jpg"/>
                    <pic:cNvPicPr preferRelativeResize="0"/>
                  </pic:nvPicPr>
                  <pic:blipFill>
                    <a:blip r:embed="rId8"/>
                    <a:srcRect/>
                    <a:stretch>
                      <a:fillRect/>
                    </a:stretch>
                  </pic:blipFill>
                  <pic:spPr>
                    <a:xfrm>
                      <a:off x="0" y="0"/>
                      <a:ext cx="1562100" cy="1571625"/>
                    </a:xfrm>
                    <a:prstGeom prst="rect">
                      <a:avLst/>
                    </a:prstGeom>
                    <a:ln/>
                  </pic:spPr>
                </pic:pic>
              </a:graphicData>
            </a:graphic>
          </wp:anchor>
        </w:drawing>
      </w:r>
    </w:p>
    <w:p w14:paraId="5B55D078" w14:textId="77777777" w:rsidR="00D0755A" w:rsidRDefault="00BF4BB3">
      <w:r>
        <w:t xml:space="preserve"> </w:t>
      </w:r>
    </w:p>
    <w:p w14:paraId="062B6403" w14:textId="77777777" w:rsidR="00D0755A" w:rsidRDefault="00D0755A">
      <w:pPr>
        <w:ind w:left="720"/>
      </w:pPr>
    </w:p>
    <w:p w14:paraId="49A88774" w14:textId="77777777" w:rsidR="00D0755A" w:rsidRDefault="00D0755A">
      <w:pPr>
        <w:ind w:left="720"/>
      </w:pPr>
    </w:p>
    <w:p w14:paraId="6161481A" w14:textId="77777777" w:rsidR="00D0755A" w:rsidRDefault="00D0755A">
      <w:pPr>
        <w:ind w:left="720"/>
      </w:pPr>
    </w:p>
    <w:p w14:paraId="6C17FAEA" w14:textId="77777777" w:rsidR="00D0755A" w:rsidRDefault="00BF4BB3">
      <w:r>
        <w:br/>
      </w:r>
      <w:r>
        <w:br/>
      </w:r>
    </w:p>
    <w:p w14:paraId="6F01CB4E" w14:textId="77777777" w:rsidR="00D0755A" w:rsidRDefault="00D0755A">
      <w:pPr>
        <w:ind w:left="360"/>
      </w:pPr>
    </w:p>
    <w:tbl>
      <w:tblPr>
        <w:tblStyle w:val="a3"/>
        <w:tblW w:w="10635" w:type="dxa"/>
        <w:tblInd w:w="-49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260"/>
        <w:gridCol w:w="1335"/>
        <w:gridCol w:w="1365"/>
        <w:gridCol w:w="1890"/>
        <w:gridCol w:w="1695"/>
        <w:gridCol w:w="1680"/>
        <w:gridCol w:w="1410"/>
      </w:tblGrid>
      <w:tr w:rsidR="00D0755A" w14:paraId="7D0B7FE6" w14:textId="77777777" w:rsidTr="00D0755A">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single" w:sz="4" w:space="0" w:color="FFFFFF"/>
            </w:tcBorders>
          </w:tcPr>
          <w:p w14:paraId="32E1698C" w14:textId="77777777" w:rsidR="00D0755A" w:rsidRDefault="00BF4BB3">
            <w:pPr>
              <w:spacing w:after="200"/>
              <w:jc w:val="center"/>
              <w:rPr>
                <w:color w:val="FFFFFF"/>
                <w:sz w:val="28"/>
                <w:szCs w:val="28"/>
              </w:rPr>
            </w:pPr>
            <w:r>
              <w:rPr>
                <w:color w:val="FFFFFF"/>
                <w:sz w:val="28"/>
                <w:szCs w:val="28"/>
              </w:rPr>
              <w:t>Sunday</w:t>
            </w:r>
          </w:p>
        </w:tc>
        <w:tc>
          <w:tcPr>
            <w:tcW w:w="1335" w:type="dxa"/>
            <w:tcBorders>
              <w:top w:val="nil"/>
              <w:left w:val="single" w:sz="4" w:space="0" w:color="FFFFFF"/>
              <w:bottom w:val="nil"/>
              <w:right w:val="single" w:sz="4" w:space="0" w:color="FFFFFF"/>
            </w:tcBorders>
          </w:tcPr>
          <w:p w14:paraId="0C9ADD3B" w14:textId="77777777" w:rsidR="00D0755A" w:rsidRDefault="00BF4BB3">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Monday</w:t>
            </w:r>
          </w:p>
        </w:tc>
        <w:tc>
          <w:tcPr>
            <w:tcW w:w="1365" w:type="dxa"/>
            <w:tcBorders>
              <w:top w:val="nil"/>
              <w:left w:val="single" w:sz="4" w:space="0" w:color="FFFFFF"/>
              <w:bottom w:val="single" w:sz="4" w:space="0" w:color="FFFFFF"/>
              <w:right w:val="single" w:sz="4" w:space="0" w:color="FFFFFF"/>
            </w:tcBorders>
          </w:tcPr>
          <w:p w14:paraId="2C25CAD8" w14:textId="77777777" w:rsidR="00D0755A" w:rsidRDefault="00BF4BB3">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Tuesday</w:t>
            </w:r>
          </w:p>
        </w:tc>
        <w:tc>
          <w:tcPr>
            <w:tcW w:w="1890" w:type="dxa"/>
            <w:tcBorders>
              <w:top w:val="nil"/>
              <w:left w:val="single" w:sz="4" w:space="0" w:color="FFFFFF"/>
              <w:bottom w:val="nil"/>
              <w:right w:val="single" w:sz="4" w:space="0" w:color="FFFFFF"/>
            </w:tcBorders>
          </w:tcPr>
          <w:p w14:paraId="40E392F7" w14:textId="77777777" w:rsidR="00D0755A" w:rsidRDefault="00BF4BB3">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Wednesday</w:t>
            </w:r>
          </w:p>
        </w:tc>
        <w:tc>
          <w:tcPr>
            <w:tcW w:w="1695" w:type="dxa"/>
            <w:tcBorders>
              <w:top w:val="nil"/>
              <w:left w:val="single" w:sz="4" w:space="0" w:color="FFFFFF"/>
              <w:bottom w:val="nil"/>
              <w:right w:val="single" w:sz="4" w:space="0" w:color="FFFFFF"/>
            </w:tcBorders>
          </w:tcPr>
          <w:p w14:paraId="7589E70B" w14:textId="77777777" w:rsidR="00D0755A" w:rsidRDefault="00BF4BB3">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Thursday</w:t>
            </w:r>
          </w:p>
        </w:tc>
        <w:tc>
          <w:tcPr>
            <w:tcW w:w="1680" w:type="dxa"/>
            <w:tcBorders>
              <w:top w:val="nil"/>
              <w:left w:val="single" w:sz="4" w:space="0" w:color="FFFFFF"/>
              <w:bottom w:val="nil"/>
              <w:right w:val="single" w:sz="4" w:space="0" w:color="FFFFFF"/>
            </w:tcBorders>
          </w:tcPr>
          <w:p w14:paraId="46717E9E" w14:textId="77777777" w:rsidR="00D0755A" w:rsidRDefault="00BF4BB3">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Friday</w:t>
            </w:r>
          </w:p>
        </w:tc>
        <w:tc>
          <w:tcPr>
            <w:tcW w:w="1410" w:type="dxa"/>
            <w:tcBorders>
              <w:top w:val="nil"/>
              <w:left w:val="single" w:sz="4" w:space="0" w:color="FFFFFF"/>
              <w:bottom w:val="nil"/>
              <w:right w:val="nil"/>
            </w:tcBorders>
          </w:tcPr>
          <w:p w14:paraId="0B13435A" w14:textId="77777777" w:rsidR="00D0755A" w:rsidRDefault="00BF4BB3">
            <w:pPr>
              <w:spacing w:after="200"/>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Pr>
                <w:color w:val="FFFFFF"/>
                <w:sz w:val="28"/>
                <w:szCs w:val="28"/>
              </w:rPr>
              <w:t>Saturday</w:t>
            </w:r>
          </w:p>
        </w:tc>
      </w:tr>
      <w:tr w:rsidR="00D0755A" w14:paraId="1CF6915F" w14:textId="77777777" w:rsidTr="00D0755A">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Borders>
              <w:top w:val="nil"/>
            </w:tcBorders>
          </w:tcPr>
          <w:p w14:paraId="3D36A134" w14:textId="77777777" w:rsidR="00D0755A" w:rsidRDefault="00BF4BB3">
            <w:pPr>
              <w:spacing w:after="200"/>
              <w:jc w:val="center"/>
              <w:rPr>
                <w:sz w:val="28"/>
                <w:szCs w:val="28"/>
              </w:rPr>
            </w:pPr>
            <w:r>
              <w:rPr>
                <w:sz w:val="28"/>
                <w:szCs w:val="28"/>
              </w:rPr>
              <w:t>1</w:t>
            </w:r>
          </w:p>
        </w:tc>
        <w:tc>
          <w:tcPr>
            <w:tcW w:w="1335" w:type="dxa"/>
            <w:tcBorders>
              <w:top w:val="nil"/>
            </w:tcBorders>
          </w:tcPr>
          <w:p w14:paraId="73D30B19"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tc>
        <w:tc>
          <w:tcPr>
            <w:tcW w:w="1365" w:type="dxa"/>
            <w:tcBorders>
              <w:top w:val="single" w:sz="4" w:space="0" w:color="FFFFFF"/>
            </w:tcBorders>
          </w:tcPr>
          <w:p w14:paraId="025DBBAA"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w:t>
            </w:r>
          </w:p>
        </w:tc>
        <w:tc>
          <w:tcPr>
            <w:tcW w:w="1890" w:type="dxa"/>
            <w:tcBorders>
              <w:top w:val="nil"/>
            </w:tcBorders>
          </w:tcPr>
          <w:p w14:paraId="60F52CB7"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4</w:t>
            </w:r>
          </w:p>
        </w:tc>
        <w:tc>
          <w:tcPr>
            <w:tcW w:w="1695" w:type="dxa"/>
            <w:tcBorders>
              <w:top w:val="nil"/>
            </w:tcBorders>
          </w:tcPr>
          <w:p w14:paraId="38C15F05"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5</w:t>
            </w:r>
          </w:p>
        </w:tc>
        <w:tc>
          <w:tcPr>
            <w:tcW w:w="1680" w:type="dxa"/>
            <w:tcBorders>
              <w:top w:val="nil"/>
            </w:tcBorders>
          </w:tcPr>
          <w:p w14:paraId="6D671AEE"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6</w:t>
            </w:r>
          </w:p>
        </w:tc>
        <w:tc>
          <w:tcPr>
            <w:tcW w:w="1410" w:type="dxa"/>
            <w:tcBorders>
              <w:top w:val="nil"/>
            </w:tcBorders>
          </w:tcPr>
          <w:p w14:paraId="27810DAE"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7</w:t>
            </w:r>
          </w:p>
        </w:tc>
      </w:tr>
      <w:tr w:rsidR="00D0755A" w14:paraId="091266D6" w14:textId="77777777" w:rsidTr="00D0755A">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3A33B617" w14:textId="77777777" w:rsidR="00D0755A" w:rsidRDefault="00BF4BB3">
            <w:pPr>
              <w:spacing w:after="200"/>
              <w:jc w:val="center"/>
              <w:rPr>
                <w:sz w:val="28"/>
                <w:szCs w:val="28"/>
              </w:rPr>
            </w:pPr>
            <w:r>
              <w:rPr>
                <w:sz w:val="28"/>
                <w:szCs w:val="28"/>
              </w:rPr>
              <w:t>8</w:t>
            </w:r>
          </w:p>
        </w:tc>
        <w:tc>
          <w:tcPr>
            <w:tcW w:w="1335" w:type="dxa"/>
          </w:tcPr>
          <w:p w14:paraId="6CDD5C41"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tc>
        <w:tc>
          <w:tcPr>
            <w:tcW w:w="1365" w:type="dxa"/>
          </w:tcPr>
          <w:p w14:paraId="032929E5"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10</w:t>
            </w:r>
          </w:p>
        </w:tc>
        <w:tc>
          <w:tcPr>
            <w:tcW w:w="1890" w:type="dxa"/>
          </w:tcPr>
          <w:p w14:paraId="5D38E878"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11</w:t>
            </w:r>
          </w:p>
        </w:tc>
        <w:tc>
          <w:tcPr>
            <w:tcW w:w="1695" w:type="dxa"/>
          </w:tcPr>
          <w:p w14:paraId="6B3B18DD"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12</w:t>
            </w:r>
          </w:p>
        </w:tc>
        <w:tc>
          <w:tcPr>
            <w:tcW w:w="1680" w:type="dxa"/>
          </w:tcPr>
          <w:p w14:paraId="5535BBE3"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13</w:t>
            </w:r>
          </w:p>
        </w:tc>
        <w:tc>
          <w:tcPr>
            <w:tcW w:w="1410" w:type="dxa"/>
          </w:tcPr>
          <w:p w14:paraId="0975D8FF"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14</w:t>
            </w:r>
          </w:p>
        </w:tc>
      </w:tr>
      <w:tr w:rsidR="00D0755A" w14:paraId="63D609C4" w14:textId="77777777" w:rsidTr="00D0755A">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260" w:type="dxa"/>
          </w:tcPr>
          <w:p w14:paraId="21FFDC10" w14:textId="77777777" w:rsidR="00D0755A" w:rsidRDefault="00BF4BB3">
            <w:pPr>
              <w:spacing w:after="200"/>
              <w:jc w:val="center"/>
              <w:rPr>
                <w:sz w:val="28"/>
                <w:szCs w:val="28"/>
              </w:rPr>
            </w:pPr>
            <w:r>
              <w:rPr>
                <w:sz w:val="28"/>
                <w:szCs w:val="28"/>
              </w:rPr>
              <w:t>15</w:t>
            </w:r>
          </w:p>
        </w:tc>
        <w:tc>
          <w:tcPr>
            <w:tcW w:w="1335" w:type="dxa"/>
          </w:tcPr>
          <w:p w14:paraId="6FAA0DC1"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16</w:t>
            </w:r>
          </w:p>
        </w:tc>
        <w:tc>
          <w:tcPr>
            <w:tcW w:w="1365" w:type="dxa"/>
          </w:tcPr>
          <w:p w14:paraId="69DE8AF0"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17</w:t>
            </w:r>
          </w:p>
        </w:tc>
        <w:tc>
          <w:tcPr>
            <w:tcW w:w="1890" w:type="dxa"/>
          </w:tcPr>
          <w:p w14:paraId="198513B3"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18</w:t>
            </w:r>
          </w:p>
        </w:tc>
        <w:tc>
          <w:tcPr>
            <w:tcW w:w="1695" w:type="dxa"/>
          </w:tcPr>
          <w:p w14:paraId="21516CD5"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19</w:t>
            </w:r>
          </w:p>
        </w:tc>
        <w:tc>
          <w:tcPr>
            <w:tcW w:w="1680" w:type="dxa"/>
          </w:tcPr>
          <w:p w14:paraId="4BC8E0B3"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20</w:t>
            </w:r>
          </w:p>
          <w:p w14:paraId="74610B24" w14:textId="77777777" w:rsidR="00D0755A" w:rsidRDefault="00D0755A">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10" w:type="dxa"/>
          </w:tcPr>
          <w:p w14:paraId="49F5554B"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21</w:t>
            </w:r>
          </w:p>
        </w:tc>
      </w:tr>
      <w:tr w:rsidR="00D0755A" w14:paraId="30E52F30" w14:textId="77777777" w:rsidTr="00D0755A">
        <w:trPr>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25419725" w14:textId="77777777" w:rsidR="00D0755A" w:rsidRDefault="00BF4BB3">
            <w:pPr>
              <w:spacing w:after="200"/>
              <w:jc w:val="center"/>
              <w:rPr>
                <w:sz w:val="28"/>
                <w:szCs w:val="28"/>
              </w:rPr>
            </w:pPr>
            <w:r>
              <w:rPr>
                <w:sz w:val="28"/>
                <w:szCs w:val="28"/>
              </w:rPr>
              <w:t>22</w:t>
            </w:r>
          </w:p>
        </w:tc>
        <w:tc>
          <w:tcPr>
            <w:tcW w:w="1335" w:type="dxa"/>
          </w:tcPr>
          <w:p w14:paraId="60503258"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23</w:t>
            </w:r>
          </w:p>
        </w:tc>
        <w:tc>
          <w:tcPr>
            <w:tcW w:w="1365" w:type="dxa"/>
          </w:tcPr>
          <w:p w14:paraId="7FA833E1"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24</w:t>
            </w:r>
          </w:p>
        </w:tc>
        <w:tc>
          <w:tcPr>
            <w:tcW w:w="1890" w:type="dxa"/>
          </w:tcPr>
          <w:p w14:paraId="72DB3DBD"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25</w:t>
            </w:r>
          </w:p>
        </w:tc>
        <w:tc>
          <w:tcPr>
            <w:tcW w:w="1695" w:type="dxa"/>
          </w:tcPr>
          <w:p w14:paraId="5FDC775D"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26</w:t>
            </w:r>
          </w:p>
          <w:p w14:paraId="27DC26CB" w14:textId="77777777" w:rsidR="00D0755A" w:rsidRDefault="00D0755A">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p>
        </w:tc>
        <w:tc>
          <w:tcPr>
            <w:tcW w:w="1680" w:type="dxa"/>
          </w:tcPr>
          <w:p w14:paraId="43C904D3"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27</w:t>
            </w:r>
          </w:p>
        </w:tc>
        <w:tc>
          <w:tcPr>
            <w:tcW w:w="1410" w:type="dxa"/>
          </w:tcPr>
          <w:p w14:paraId="11CAECA5" w14:textId="77777777" w:rsidR="00D0755A" w:rsidRDefault="00BF4BB3">
            <w:pPr>
              <w:spacing w:after="200"/>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28</w:t>
            </w:r>
          </w:p>
        </w:tc>
      </w:tr>
      <w:tr w:rsidR="00D0755A" w14:paraId="3840373A" w14:textId="77777777" w:rsidTr="00D0755A">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1260" w:type="dxa"/>
          </w:tcPr>
          <w:p w14:paraId="63501595" w14:textId="77777777" w:rsidR="00D0755A" w:rsidRDefault="00BF4BB3">
            <w:pPr>
              <w:spacing w:after="200"/>
              <w:jc w:val="center"/>
              <w:rPr>
                <w:sz w:val="28"/>
                <w:szCs w:val="28"/>
              </w:rPr>
            </w:pPr>
            <w:r>
              <w:rPr>
                <w:sz w:val="28"/>
                <w:szCs w:val="28"/>
              </w:rPr>
              <w:t>29</w:t>
            </w:r>
          </w:p>
        </w:tc>
        <w:tc>
          <w:tcPr>
            <w:tcW w:w="1335" w:type="dxa"/>
          </w:tcPr>
          <w:p w14:paraId="1258EA78"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30</w:t>
            </w:r>
          </w:p>
        </w:tc>
        <w:tc>
          <w:tcPr>
            <w:tcW w:w="1365" w:type="dxa"/>
          </w:tcPr>
          <w:p w14:paraId="7827C24D" w14:textId="77777777" w:rsidR="00D0755A" w:rsidRDefault="00BF4BB3">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31</w:t>
            </w:r>
          </w:p>
        </w:tc>
        <w:tc>
          <w:tcPr>
            <w:tcW w:w="1890" w:type="dxa"/>
          </w:tcPr>
          <w:p w14:paraId="2855F378" w14:textId="77777777" w:rsidR="00D0755A" w:rsidRDefault="00D0755A">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695" w:type="dxa"/>
          </w:tcPr>
          <w:p w14:paraId="046A00DD" w14:textId="77777777" w:rsidR="00D0755A" w:rsidRDefault="00D0755A">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680" w:type="dxa"/>
          </w:tcPr>
          <w:p w14:paraId="71AFCF96" w14:textId="77777777" w:rsidR="00D0755A" w:rsidRDefault="00D0755A">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c>
          <w:tcPr>
            <w:tcW w:w="1410" w:type="dxa"/>
          </w:tcPr>
          <w:p w14:paraId="00BB9B44" w14:textId="77777777" w:rsidR="00D0755A" w:rsidRDefault="00D0755A">
            <w:pPr>
              <w:spacing w:after="200"/>
              <w:jc w:val="center"/>
              <w:cnfStyle w:val="000000100000" w:firstRow="0" w:lastRow="0" w:firstColumn="0" w:lastColumn="0" w:oddVBand="0" w:evenVBand="0" w:oddHBand="1" w:evenHBand="0" w:firstRowFirstColumn="0" w:firstRowLastColumn="0" w:lastRowFirstColumn="0" w:lastRowLastColumn="0"/>
              <w:rPr>
                <w:b/>
                <w:sz w:val="28"/>
                <w:szCs w:val="28"/>
              </w:rPr>
            </w:pPr>
          </w:p>
        </w:tc>
      </w:tr>
    </w:tbl>
    <w:p w14:paraId="12937667" w14:textId="77777777" w:rsidR="00D0755A" w:rsidRDefault="00BF4BB3">
      <w:r>
        <w:br w:type="page"/>
      </w:r>
    </w:p>
    <w:p w14:paraId="3E32138D" w14:textId="77777777" w:rsidR="00D0755A" w:rsidRDefault="00D0755A"/>
    <w:p w14:paraId="2224E2AA" w14:textId="77777777" w:rsidR="00D0755A" w:rsidRDefault="00BF4BB3">
      <w:pPr>
        <w:pBdr>
          <w:top w:val="nil"/>
          <w:left w:val="nil"/>
          <w:bottom w:val="nil"/>
          <w:right w:val="nil"/>
          <w:between w:val="nil"/>
        </w:pBdr>
        <w:jc w:val="center"/>
        <w:rPr>
          <w:sz w:val="22"/>
          <w:szCs w:val="22"/>
        </w:rPr>
      </w:pPr>
      <w:r>
        <w:rPr>
          <w:noProof/>
        </w:rPr>
        <w:drawing>
          <wp:inline distT="0" distB="0" distL="0" distR="0" wp14:anchorId="616FBDCF" wp14:editId="16D19CF2">
            <wp:extent cx="696982" cy="728663"/>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96982" cy="728663"/>
                    </a:xfrm>
                    <a:prstGeom prst="rect">
                      <a:avLst/>
                    </a:prstGeom>
                    <a:ln/>
                  </pic:spPr>
                </pic:pic>
              </a:graphicData>
            </a:graphic>
          </wp:inline>
        </w:drawing>
      </w:r>
    </w:p>
    <w:p w14:paraId="7C185072" w14:textId="77777777" w:rsidR="00D0755A" w:rsidRDefault="00BF4BB3">
      <w:pPr>
        <w:pBdr>
          <w:top w:val="nil"/>
          <w:left w:val="nil"/>
          <w:bottom w:val="nil"/>
          <w:right w:val="nil"/>
          <w:between w:val="nil"/>
        </w:pBdr>
        <w:jc w:val="center"/>
      </w:pPr>
      <w:r>
        <w:rPr>
          <w:rFonts w:ascii="Felix Titling" w:eastAsia="Felix Titling" w:hAnsi="Felix Titling" w:cs="Felix Titling"/>
          <w:sz w:val="28"/>
          <w:szCs w:val="28"/>
        </w:rPr>
        <w:t>Beta Alpha Psi - Delta Pi Chapter</w:t>
      </w:r>
    </w:p>
    <w:p w14:paraId="4BD32A90" w14:textId="77777777" w:rsidR="00D0755A" w:rsidRDefault="00BF4BB3">
      <w:pPr>
        <w:pBdr>
          <w:top w:val="nil"/>
          <w:left w:val="nil"/>
          <w:bottom w:val="nil"/>
          <w:right w:val="nil"/>
          <w:between w:val="nil"/>
        </w:pBdr>
        <w:jc w:val="center"/>
      </w:pPr>
      <w:r>
        <w:rPr>
          <w:rFonts w:ascii="Garamond" w:eastAsia="Garamond" w:hAnsi="Garamond" w:cs="Garamond"/>
          <w:b/>
          <w:sz w:val="32"/>
          <w:szCs w:val="32"/>
        </w:rPr>
        <w:t>Fall 2020 Schedule — Weekly Meeting Schedule</w:t>
      </w:r>
    </w:p>
    <w:p w14:paraId="7F14A79B" w14:textId="77777777" w:rsidR="00D0755A" w:rsidRDefault="00D0755A">
      <w:pPr>
        <w:pBdr>
          <w:top w:val="nil"/>
          <w:left w:val="nil"/>
          <w:bottom w:val="nil"/>
          <w:right w:val="nil"/>
          <w:between w:val="nil"/>
        </w:pBdr>
      </w:pPr>
    </w:p>
    <w:tbl>
      <w:tblPr>
        <w:tblStyle w:val="a4"/>
        <w:tblW w:w="8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895"/>
        <w:gridCol w:w="5985"/>
      </w:tblGrid>
      <w:tr w:rsidR="00D0755A" w14:paraId="075C6D40" w14:textId="77777777">
        <w:trPr>
          <w:trHeight w:val="300"/>
        </w:trPr>
        <w:tc>
          <w:tcPr>
            <w:tcW w:w="2895" w:type="dxa"/>
            <w:shd w:val="clear" w:color="auto" w:fill="auto"/>
            <w:tcMar>
              <w:top w:w="100" w:type="dxa"/>
              <w:left w:w="100" w:type="dxa"/>
              <w:bottom w:w="100" w:type="dxa"/>
              <w:right w:w="100" w:type="dxa"/>
            </w:tcMar>
          </w:tcPr>
          <w:p w14:paraId="566EE895" w14:textId="77777777" w:rsidR="00D0755A" w:rsidRDefault="00BF4BB3">
            <w:pPr>
              <w:widowControl w:val="0"/>
              <w:pBdr>
                <w:top w:val="nil"/>
                <w:left w:val="nil"/>
                <w:bottom w:val="nil"/>
                <w:right w:val="nil"/>
                <w:between w:val="nil"/>
              </w:pBdr>
            </w:pPr>
            <w:r>
              <w:rPr>
                <w:b/>
                <w:u w:val="single"/>
              </w:rPr>
              <w:t>February</w:t>
            </w:r>
            <w:r>
              <w:rPr>
                <w:b/>
                <w:u w:val="single"/>
              </w:rPr>
              <w:br/>
            </w:r>
            <w:r>
              <w:t>Wednesday 2/09</w:t>
            </w:r>
          </w:p>
        </w:tc>
        <w:tc>
          <w:tcPr>
            <w:tcW w:w="5985" w:type="dxa"/>
            <w:shd w:val="clear" w:color="auto" w:fill="auto"/>
            <w:tcMar>
              <w:top w:w="100" w:type="dxa"/>
              <w:left w:w="100" w:type="dxa"/>
              <w:bottom w:w="100" w:type="dxa"/>
              <w:right w:w="100" w:type="dxa"/>
            </w:tcMar>
          </w:tcPr>
          <w:p w14:paraId="77DD7EF5" w14:textId="77777777" w:rsidR="00D0755A" w:rsidRDefault="00BF4BB3">
            <w:pPr>
              <w:widowControl w:val="0"/>
              <w:pBdr>
                <w:top w:val="nil"/>
                <w:left w:val="nil"/>
                <w:bottom w:val="nil"/>
                <w:right w:val="nil"/>
                <w:between w:val="nil"/>
              </w:pBdr>
            </w:pPr>
            <w:r>
              <w:br/>
              <w:t>EY</w:t>
            </w:r>
          </w:p>
        </w:tc>
      </w:tr>
      <w:tr w:rsidR="00D0755A" w14:paraId="098A2E62" w14:textId="77777777">
        <w:tc>
          <w:tcPr>
            <w:tcW w:w="2895" w:type="dxa"/>
            <w:shd w:val="clear" w:color="auto" w:fill="auto"/>
            <w:tcMar>
              <w:top w:w="100" w:type="dxa"/>
              <w:left w:w="100" w:type="dxa"/>
              <w:bottom w:w="100" w:type="dxa"/>
              <w:right w:w="100" w:type="dxa"/>
            </w:tcMar>
          </w:tcPr>
          <w:p w14:paraId="7FD7E79E" w14:textId="77777777" w:rsidR="00D0755A" w:rsidRDefault="00BF4BB3">
            <w:pPr>
              <w:widowControl w:val="0"/>
              <w:pBdr>
                <w:top w:val="nil"/>
                <w:left w:val="nil"/>
                <w:bottom w:val="nil"/>
                <w:right w:val="nil"/>
                <w:between w:val="nil"/>
              </w:pBdr>
            </w:pPr>
            <w:r>
              <w:t>Wednesday 2/16</w:t>
            </w:r>
          </w:p>
        </w:tc>
        <w:tc>
          <w:tcPr>
            <w:tcW w:w="5985" w:type="dxa"/>
            <w:shd w:val="clear" w:color="auto" w:fill="auto"/>
            <w:tcMar>
              <w:top w:w="100" w:type="dxa"/>
              <w:left w:w="100" w:type="dxa"/>
              <w:bottom w:w="100" w:type="dxa"/>
              <w:right w:w="100" w:type="dxa"/>
            </w:tcMar>
          </w:tcPr>
          <w:p w14:paraId="18DDA185" w14:textId="77777777" w:rsidR="00D0755A" w:rsidRDefault="00BF4BB3">
            <w:pPr>
              <w:widowControl w:val="0"/>
              <w:pBdr>
                <w:top w:val="nil"/>
                <w:left w:val="nil"/>
                <w:bottom w:val="nil"/>
                <w:right w:val="nil"/>
                <w:between w:val="nil"/>
              </w:pBdr>
            </w:pPr>
            <w:r>
              <w:t>Grant Thornton</w:t>
            </w:r>
          </w:p>
        </w:tc>
      </w:tr>
      <w:tr w:rsidR="00D0755A" w14:paraId="014097BF" w14:textId="77777777">
        <w:tc>
          <w:tcPr>
            <w:tcW w:w="2895" w:type="dxa"/>
            <w:shd w:val="clear" w:color="auto" w:fill="auto"/>
            <w:tcMar>
              <w:top w:w="100" w:type="dxa"/>
              <w:left w:w="100" w:type="dxa"/>
              <w:bottom w:w="100" w:type="dxa"/>
              <w:right w:w="100" w:type="dxa"/>
            </w:tcMar>
          </w:tcPr>
          <w:p w14:paraId="15220885" w14:textId="77777777" w:rsidR="00D0755A" w:rsidRDefault="00BF4BB3">
            <w:pPr>
              <w:widowControl w:val="0"/>
              <w:pBdr>
                <w:top w:val="nil"/>
                <w:left w:val="nil"/>
                <w:bottom w:val="nil"/>
                <w:right w:val="nil"/>
                <w:between w:val="nil"/>
              </w:pBdr>
            </w:pPr>
            <w:r>
              <w:t>Wednesday 2/23</w:t>
            </w:r>
          </w:p>
        </w:tc>
        <w:tc>
          <w:tcPr>
            <w:tcW w:w="5985" w:type="dxa"/>
            <w:shd w:val="clear" w:color="auto" w:fill="auto"/>
            <w:tcMar>
              <w:top w:w="100" w:type="dxa"/>
              <w:left w:w="100" w:type="dxa"/>
              <w:bottom w:w="100" w:type="dxa"/>
              <w:right w:w="100" w:type="dxa"/>
            </w:tcMar>
          </w:tcPr>
          <w:p w14:paraId="55ADA284" w14:textId="77777777" w:rsidR="00D0755A" w:rsidRDefault="00BF4BB3">
            <w:pPr>
              <w:widowControl w:val="0"/>
              <w:pBdr>
                <w:top w:val="nil"/>
                <w:left w:val="nil"/>
                <w:bottom w:val="nil"/>
                <w:right w:val="nil"/>
                <w:between w:val="nil"/>
              </w:pBdr>
            </w:pPr>
            <w:r>
              <w:t>TBA</w:t>
            </w:r>
          </w:p>
        </w:tc>
      </w:tr>
      <w:tr w:rsidR="00D0755A" w14:paraId="17A825B3" w14:textId="77777777">
        <w:tc>
          <w:tcPr>
            <w:tcW w:w="2895" w:type="dxa"/>
            <w:shd w:val="clear" w:color="auto" w:fill="auto"/>
            <w:tcMar>
              <w:top w:w="100" w:type="dxa"/>
              <w:left w:w="100" w:type="dxa"/>
              <w:bottom w:w="100" w:type="dxa"/>
              <w:right w:w="100" w:type="dxa"/>
            </w:tcMar>
          </w:tcPr>
          <w:p w14:paraId="260A1C2E" w14:textId="77777777" w:rsidR="00D0755A" w:rsidRDefault="00BF4BB3">
            <w:pPr>
              <w:widowControl w:val="0"/>
              <w:pBdr>
                <w:top w:val="nil"/>
                <w:left w:val="nil"/>
                <w:bottom w:val="nil"/>
                <w:right w:val="nil"/>
                <w:between w:val="nil"/>
              </w:pBdr>
            </w:pPr>
            <w:r>
              <w:rPr>
                <w:b/>
                <w:u w:val="single"/>
              </w:rPr>
              <w:t>March</w:t>
            </w:r>
            <w:r>
              <w:rPr>
                <w:b/>
                <w:u w:val="single"/>
              </w:rPr>
              <w:br/>
            </w:r>
            <w:r>
              <w:t>Wednesday 3/02</w:t>
            </w:r>
          </w:p>
        </w:tc>
        <w:tc>
          <w:tcPr>
            <w:tcW w:w="5985" w:type="dxa"/>
            <w:shd w:val="clear" w:color="auto" w:fill="auto"/>
            <w:tcMar>
              <w:top w:w="100" w:type="dxa"/>
              <w:left w:w="100" w:type="dxa"/>
              <w:bottom w:w="100" w:type="dxa"/>
              <w:right w:w="100" w:type="dxa"/>
            </w:tcMar>
          </w:tcPr>
          <w:p w14:paraId="6CE7E77A" w14:textId="77777777" w:rsidR="00D0755A" w:rsidRDefault="00BF4BB3">
            <w:pPr>
              <w:widowControl w:val="0"/>
              <w:pBdr>
                <w:top w:val="nil"/>
                <w:left w:val="nil"/>
                <w:bottom w:val="nil"/>
                <w:right w:val="nil"/>
                <w:between w:val="nil"/>
              </w:pBdr>
            </w:pPr>
            <w:r>
              <w:br/>
              <w:t>Cohn Reznick</w:t>
            </w:r>
          </w:p>
        </w:tc>
      </w:tr>
      <w:tr w:rsidR="00D0755A" w14:paraId="7912BEA4" w14:textId="77777777">
        <w:tc>
          <w:tcPr>
            <w:tcW w:w="2895" w:type="dxa"/>
            <w:shd w:val="clear" w:color="auto" w:fill="auto"/>
            <w:tcMar>
              <w:top w:w="100" w:type="dxa"/>
              <w:left w:w="100" w:type="dxa"/>
              <w:bottom w:w="100" w:type="dxa"/>
              <w:right w:w="100" w:type="dxa"/>
            </w:tcMar>
          </w:tcPr>
          <w:p w14:paraId="28BB1554" w14:textId="77777777" w:rsidR="00D0755A" w:rsidRDefault="00BF4BB3">
            <w:pPr>
              <w:widowControl w:val="0"/>
              <w:pBdr>
                <w:top w:val="nil"/>
                <w:left w:val="nil"/>
                <w:bottom w:val="nil"/>
                <w:right w:val="nil"/>
                <w:between w:val="nil"/>
              </w:pBdr>
            </w:pPr>
            <w:r>
              <w:t>Wednesday 3/09</w:t>
            </w:r>
          </w:p>
        </w:tc>
        <w:tc>
          <w:tcPr>
            <w:tcW w:w="5985" w:type="dxa"/>
            <w:shd w:val="clear" w:color="auto" w:fill="auto"/>
            <w:tcMar>
              <w:top w:w="100" w:type="dxa"/>
              <w:left w:w="100" w:type="dxa"/>
              <w:bottom w:w="100" w:type="dxa"/>
              <w:right w:w="100" w:type="dxa"/>
            </w:tcMar>
          </w:tcPr>
          <w:p w14:paraId="2C2DEE11" w14:textId="77777777" w:rsidR="00D0755A" w:rsidRDefault="00BF4BB3">
            <w:pPr>
              <w:widowControl w:val="0"/>
              <w:pBdr>
                <w:top w:val="nil"/>
                <w:left w:val="nil"/>
                <w:bottom w:val="nil"/>
                <w:right w:val="nil"/>
                <w:between w:val="nil"/>
              </w:pBdr>
            </w:pPr>
            <w:r>
              <w:t>Nawrocki Smith LLP</w:t>
            </w:r>
          </w:p>
        </w:tc>
      </w:tr>
      <w:tr w:rsidR="00D0755A" w14:paraId="69E597EF" w14:textId="77777777">
        <w:tc>
          <w:tcPr>
            <w:tcW w:w="2895" w:type="dxa"/>
            <w:shd w:val="clear" w:color="auto" w:fill="auto"/>
            <w:tcMar>
              <w:top w:w="100" w:type="dxa"/>
              <w:left w:w="100" w:type="dxa"/>
              <w:bottom w:w="100" w:type="dxa"/>
              <w:right w:w="100" w:type="dxa"/>
            </w:tcMar>
          </w:tcPr>
          <w:p w14:paraId="5F2889D2" w14:textId="77777777" w:rsidR="00D0755A" w:rsidRDefault="00BF4BB3">
            <w:pPr>
              <w:widowControl w:val="0"/>
              <w:pBdr>
                <w:top w:val="nil"/>
                <w:left w:val="nil"/>
                <w:bottom w:val="nil"/>
                <w:right w:val="nil"/>
                <w:between w:val="nil"/>
              </w:pBdr>
            </w:pPr>
            <w:r>
              <w:t>Wednesday 3/16</w:t>
            </w:r>
          </w:p>
        </w:tc>
        <w:tc>
          <w:tcPr>
            <w:tcW w:w="5985" w:type="dxa"/>
            <w:shd w:val="clear" w:color="auto" w:fill="auto"/>
            <w:tcMar>
              <w:top w:w="100" w:type="dxa"/>
              <w:left w:w="100" w:type="dxa"/>
              <w:bottom w:w="100" w:type="dxa"/>
              <w:right w:w="100" w:type="dxa"/>
            </w:tcMar>
          </w:tcPr>
          <w:p w14:paraId="313C1B07" w14:textId="77777777" w:rsidR="00D0755A" w:rsidRDefault="00BF4BB3">
            <w:pPr>
              <w:widowControl w:val="0"/>
              <w:pBdr>
                <w:top w:val="nil"/>
                <w:left w:val="nil"/>
                <w:bottom w:val="nil"/>
                <w:right w:val="nil"/>
                <w:between w:val="nil"/>
              </w:pBdr>
            </w:pPr>
            <w:proofErr w:type="spellStart"/>
            <w:r>
              <w:t>EisnerAmper</w:t>
            </w:r>
            <w:proofErr w:type="spellEnd"/>
            <w:r>
              <w:t xml:space="preserve"> LLP</w:t>
            </w:r>
          </w:p>
        </w:tc>
      </w:tr>
      <w:tr w:rsidR="00D0755A" w14:paraId="64FD36D3" w14:textId="77777777">
        <w:tc>
          <w:tcPr>
            <w:tcW w:w="2895" w:type="dxa"/>
            <w:shd w:val="clear" w:color="auto" w:fill="auto"/>
            <w:tcMar>
              <w:top w:w="100" w:type="dxa"/>
              <w:left w:w="100" w:type="dxa"/>
              <w:bottom w:w="100" w:type="dxa"/>
              <w:right w:w="100" w:type="dxa"/>
            </w:tcMar>
          </w:tcPr>
          <w:p w14:paraId="2802951A" w14:textId="77777777" w:rsidR="00D0755A" w:rsidRDefault="00BF4BB3">
            <w:pPr>
              <w:widowControl w:val="0"/>
              <w:pBdr>
                <w:top w:val="nil"/>
                <w:left w:val="nil"/>
                <w:bottom w:val="nil"/>
                <w:right w:val="nil"/>
                <w:between w:val="nil"/>
              </w:pBdr>
            </w:pPr>
            <w:r>
              <w:t>Wednesday 3/23</w:t>
            </w:r>
          </w:p>
        </w:tc>
        <w:tc>
          <w:tcPr>
            <w:tcW w:w="5985" w:type="dxa"/>
            <w:shd w:val="clear" w:color="auto" w:fill="auto"/>
            <w:tcMar>
              <w:top w:w="100" w:type="dxa"/>
              <w:left w:w="100" w:type="dxa"/>
              <w:bottom w:w="100" w:type="dxa"/>
              <w:right w:w="100" w:type="dxa"/>
            </w:tcMar>
          </w:tcPr>
          <w:p w14:paraId="061EC1CB" w14:textId="77777777" w:rsidR="00D0755A" w:rsidRDefault="00BF4BB3">
            <w:pPr>
              <w:widowControl w:val="0"/>
              <w:pBdr>
                <w:top w:val="nil"/>
                <w:left w:val="nil"/>
                <w:bottom w:val="nil"/>
                <w:right w:val="nil"/>
                <w:between w:val="nil"/>
              </w:pBdr>
            </w:pPr>
            <w:r>
              <w:t xml:space="preserve">SPRING BREAK </w:t>
            </w:r>
          </w:p>
        </w:tc>
      </w:tr>
      <w:tr w:rsidR="00D0755A" w14:paraId="07B0621E" w14:textId="77777777">
        <w:tc>
          <w:tcPr>
            <w:tcW w:w="2895" w:type="dxa"/>
            <w:shd w:val="clear" w:color="auto" w:fill="auto"/>
            <w:tcMar>
              <w:top w:w="100" w:type="dxa"/>
              <w:left w:w="100" w:type="dxa"/>
              <w:bottom w:w="100" w:type="dxa"/>
              <w:right w:w="100" w:type="dxa"/>
            </w:tcMar>
          </w:tcPr>
          <w:p w14:paraId="612D31B0" w14:textId="77777777" w:rsidR="00D0755A" w:rsidRDefault="00BF4BB3">
            <w:pPr>
              <w:widowControl w:val="0"/>
              <w:pBdr>
                <w:top w:val="nil"/>
                <w:left w:val="nil"/>
                <w:bottom w:val="nil"/>
                <w:right w:val="nil"/>
                <w:between w:val="nil"/>
              </w:pBdr>
            </w:pPr>
            <w:r>
              <w:t>Wednesday 3/30</w:t>
            </w:r>
          </w:p>
        </w:tc>
        <w:tc>
          <w:tcPr>
            <w:tcW w:w="5985" w:type="dxa"/>
            <w:shd w:val="clear" w:color="auto" w:fill="auto"/>
            <w:tcMar>
              <w:top w:w="100" w:type="dxa"/>
              <w:left w:w="100" w:type="dxa"/>
              <w:bottom w:w="100" w:type="dxa"/>
              <w:right w:w="100" w:type="dxa"/>
            </w:tcMar>
          </w:tcPr>
          <w:p w14:paraId="1DD82281" w14:textId="77777777" w:rsidR="00D0755A" w:rsidRDefault="00BF4BB3">
            <w:pPr>
              <w:widowControl w:val="0"/>
              <w:pBdr>
                <w:top w:val="nil"/>
                <w:left w:val="nil"/>
                <w:bottom w:val="nil"/>
                <w:right w:val="nil"/>
                <w:between w:val="nil"/>
              </w:pBdr>
            </w:pPr>
            <w:r>
              <w:t>Andersen</w:t>
            </w:r>
          </w:p>
        </w:tc>
      </w:tr>
      <w:tr w:rsidR="00D0755A" w14:paraId="61432EB0" w14:textId="77777777">
        <w:tc>
          <w:tcPr>
            <w:tcW w:w="2895" w:type="dxa"/>
            <w:shd w:val="clear" w:color="auto" w:fill="auto"/>
            <w:tcMar>
              <w:top w:w="100" w:type="dxa"/>
              <w:left w:w="100" w:type="dxa"/>
              <w:bottom w:w="100" w:type="dxa"/>
              <w:right w:w="100" w:type="dxa"/>
            </w:tcMar>
          </w:tcPr>
          <w:p w14:paraId="14B0D5AB" w14:textId="77777777" w:rsidR="00D0755A" w:rsidRDefault="00BF4BB3">
            <w:pPr>
              <w:widowControl w:val="0"/>
              <w:pBdr>
                <w:top w:val="nil"/>
                <w:left w:val="nil"/>
                <w:bottom w:val="nil"/>
                <w:right w:val="nil"/>
                <w:between w:val="nil"/>
              </w:pBdr>
            </w:pPr>
            <w:r>
              <w:rPr>
                <w:b/>
                <w:u w:val="single"/>
              </w:rPr>
              <w:t>April</w:t>
            </w:r>
            <w:r>
              <w:rPr>
                <w:b/>
                <w:u w:val="single"/>
              </w:rPr>
              <w:br/>
            </w:r>
            <w:r>
              <w:t>Wednesday 4/06</w:t>
            </w:r>
          </w:p>
        </w:tc>
        <w:tc>
          <w:tcPr>
            <w:tcW w:w="5985" w:type="dxa"/>
            <w:shd w:val="clear" w:color="auto" w:fill="auto"/>
            <w:tcMar>
              <w:top w:w="100" w:type="dxa"/>
              <w:left w:w="100" w:type="dxa"/>
              <w:bottom w:w="100" w:type="dxa"/>
              <w:right w:w="100" w:type="dxa"/>
            </w:tcMar>
          </w:tcPr>
          <w:p w14:paraId="5F01C082" w14:textId="77777777" w:rsidR="00D0755A" w:rsidRDefault="00BF4BB3">
            <w:pPr>
              <w:widowControl w:val="0"/>
              <w:pBdr>
                <w:top w:val="nil"/>
                <w:left w:val="nil"/>
                <w:bottom w:val="nil"/>
                <w:right w:val="nil"/>
                <w:between w:val="nil"/>
              </w:pBdr>
            </w:pPr>
            <w:r>
              <w:br/>
              <w:t>TBA</w:t>
            </w:r>
          </w:p>
        </w:tc>
      </w:tr>
      <w:tr w:rsidR="00D0755A" w14:paraId="35E81247" w14:textId="77777777">
        <w:tc>
          <w:tcPr>
            <w:tcW w:w="2895" w:type="dxa"/>
            <w:shd w:val="clear" w:color="auto" w:fill="auto"/>
            <w:tcMar>
              <w:top w:w="100" w:type="dxa"/>
              <w:left w:w="100" w:type="dxa"/>
              <w:bottom w:w="100" w:type="dxa"/>
              <w:right w:w="100" w:type="dxa"/>
            </w:tcMar>
          </w:tcPr>
          <w:p w14:paraId="6963129E" w14:textId="77777777" w:rsidR="00D0755A" w:rsidRDefault="00BF4BB3">
            <w:pPr>
              <w:widowControl w:val="0"/>
              <w:pBdr>
                <w:top w:val="nil"/>
                <w:left w:val="nil"/>
                <w:bottom w:val="nil"/>
                <w:right w:val="nil"/>
                <w:between w:val="nil"/>
              </w:pBdr>
            </w:pPr>
            <w:r>
              <w:t>Wednesday 4/13</w:t>
            </w:r>
          </w:p>
        </w:tc>
        <w:tc>
          <w:tcPr>
            <w:tcW w:w="5985" w:type="dxa"/>
            <w:shd w:val="clear" w:color="auto" w:fill="auto"/>
            <w:tcMar>
              <w:top w:w="100" w:type="dxa"/>
              <w:left w:w="100" w:type="dxa"/>
              <w:bottom w:w="100" w:type="dxa"/>
              <w:right w:w="100" w:type="dxa"/>
            </w:tcMar>
          </w:tcPr>
          <w:p w14:paraId="18CE1AD5" w14:textId="77777777" w:rsidR="00D0755A" w:rsidRDefault="00BF4BB3">
            <w:pPr>
              <w:widowControl w:val="0"/>
              <w:pBdr>
                <w:top w:val="nil"/>
                <w:left w:val="nil"/>
                <w:bottom w:val="nil"/>
                <w:right w:val="nil"/>
                <w:between w:val="nil"/>
              </w:pBdr>
            </w:pPr>
            <w:r>
              <w:t>TBA</w:t>
            </w:r>
          </w:p>
        </w:tc>
      </w:tr>
      <w:tr w:rsidR="00D0755A" w14:paraId="180B9BBC" w14:textId="77777777">
        <w:tc>
          <w:tcPr>
            <w:tcW w:w="2895" w:type="dxa"/>
            <w:shd w:val="clear" w:color="auto" w:fill="auto"/>
            <w:tcMar>
              <w:top w:w="100" w:type="dxa"/>
              <w:left w:w="100" w:type="dxa"/>
              <w:bottom w:w="100" w:type="dxa"/>
              <w:right w:w="100" w:type="dxa"/>
            </w:tcMar>
          </w:tcPr>
          <w:p w14:paraId="231210C6" w14:textId="77777777" w:rsidR="00D0755A" w:rsidRDefault="00BF4BB3">
            <w:pPr>
              <w:widowControl w:val="0"/>
              <w:pBdr>
                <w:top w:val="nil"/>
                <w:left w:val="nil"/>
                <w:bottom w:val="nil"/>
                <w:right w:val="nil"/>
                <w:between w:val="nil"/>
              </w:pBdr>
            </w:pPr>
            <w:r>
              <w:t>Wednesday 4/20</w:t>
            </w:r>
          </w:p>
        </w:tc>
        <w:tc>
          <w:tcPr>
            <w:tcW w:w="5985" w:type="dxa"/>
            <w:shd w:val="clear" w:color="auto" w:fill="auto"/>
            <w:tcMar>
              <w:top w:w="100" w:type="dxa"/>
              <w:left w:w="100" w:type="dxa"/>
              <w:bottom w:w="100" w:type="dxa"/>
              <w:right w:w="100" w:type="dxa"/>
            </w:tcMar>
          </w:tcPr>
          <w:p w14:paraId="071A53C0" w14:textId="77777777" w:rsidR="00D0755A" w:rsidRDefault="00BF4BB3">
            <w:pPr>
              <w:widowControl w:val="0"/>
              <w:pBdr>
                <w:top w:val="nil"/>
                <w:left w:val="nil"/>
                <w:bottom w:val="nil"/>
                <w:right w:val="nil"/>
                <w:between w:val="nil"/>
              </w:pBdr>
            </w:pPr>
            <w:r>
              <w:t>Crowe LLP</w:t>
            </w:r>
          </w:p>
        </w:tc>
      </w:tr>
      <w:tr w:rsidR="00D0755A" w14:paraId="657FE091" w14:textId="77777777">
        <w:tc>
          <w:tcPr>
            <w:tcW w:w="2895" w:type="dxa"/>
            <w:shd w:val="clear" w:color="auto" w:fill="auto"/>
            <w:tcMar>
              <w:top w:w="100" w:type="dxa"/>
              <w:left w:w="100" w:type="dxa"/>
              <w:bottom w:w="100" w:type="dxa"/>
              <w:right w:w="100" w:type="dxa"/>
            </w:tcMar>
          </w:tcPr>
          <w:p w14:paraId="10622A81" w14:textId="77777777" w:rsidR="00D0755A" w:rsidRDefault="00BF4BB3">
            <w:pPr>
              <w:widowControl w:val="0"/>
              <w:pBdr>
                <w:top w:val="nil"/>
                <w:left w:val="nil"/>
                <w:bottom w:val="nil"/>
                <w:right w:val="nil"/>
                <w:between w:val="nil"/>
              </w:pBdr>
            </w:pPr>
            <w:r>
              <w:t>Wednesday 4/27</w:t>
            </w:r>
          </w:p>
        </w:tc>
        <w:tc>
          <w:tcPr>
            <w:tcW w:w="5985" w:type="dxa"/>
            <w:shd w:val="clear" w:color="auto" w:fill="auto"/>
            <w:tcMar>
              <w:top w:w="100" w:type="dxa"/>
              <w:left w:w="100" w:type="dxa"/>
              <w:bottom w:w="100" w:type="dxa"/>
              <w:right w:w="100" w:type="dxa"/>
            </w:tcMar>
          </w:tcPr>
          <w:p w14:paraId="21055AFA" w14:textId="77777777" w:rsidR="00D0755A" w:rsidRDefault="00BF4BB3">
            <w:pPr>
              <w:widowControl w:val="0"/>
            </w:pPr>
            <w:r>
              <w:t>PwC</w:t>
            </w:r>
          </w:p>
        </w:tc>
      </w:tr>
      <w:tr w:rsidR="00D0755A" w14:paraId="1469C4CC" w14:textId="77777777">
        <w:tc>
          <w:tcPr>
            <w:tcW w:w="2895" w:type="dxa"/>
            <w:shd w:val="clear" w:color="auto" w:fill="auto"/>
            <w:tcMar>
              <w:top w:w="100" w:type="dxa"/>
              <w:left w:w="100" w:type="dxa"/>
              <w:bottom w:w="100" w:type="dxa"/>
              <w:right w:w="100" w:type="dxa"/>
            </w:tcMar>
          </w:tcPr>
          <w:p w14:paraId="75D6F9E8" w14:textId="77777777" w:rsidR="00D0755A" w:rsidRDefault="00BF4BB3">
            <w:pPr>
              <w:widowControl w:val="0"/>
              <w:pBdr>
                <w:top w:val="nil"/>
                <w:left w:val="nil"/>
                <w:bottom w:val="nil"/>
                <w:right w:val="nil"/>
                <w:between w:val="nil"/>
              </w:pBdr>
              <w:rPr>
                <w:b/>
                <w:u w:val="single"/>
              </w:rPr>
            </w:pPr>
            <w:r>
              <w:rPr>
                <w:b/>
                <w:u w:val="single"/>
              </w:rPr>
              <w:t>May</w:t>
            </w:r>
          </w:p>
        </w:tc>
        <w:tc>
          <w:tcPr>
            <w:tcW w:w="5985" w:type="dxa"/>
            <w:shd w:val="clear" w:color="auto" w:fill="auto"/>
            <w:tcMar>
              <w:top w:w="100" w:type="dxa"/>
              <w:left w:w="100" w:type="dxa"/>
              <w:bottom w:w="100" w:type="dxa"/>
              <w:right w:w="100" w:type="dxa"/>
            </w:tcMar>
          </w:tcPr>
          <w:p w14:paraId="533E3450" w14:textId="77777777" w:rsidR="00D0755A" w:rsidRDefault="00D0755A">
            <w:pPr>
              <w:widowControl w:val="0"/>
            </w:pPr>
          </w:p>
        </w:tc>
      </w:tr>
      <w:tr w:rsidR="00D0755A" w14:paraId="6A00B4E0" w14:textId="77777777">
        <w:tc>
          <w:tcPr>
            <w:tcW w:w="2895" w:type="dxa"/>
            <w:shd w:val="clear" w:color="auto" w:fill="auto"/>
            <w:tcMar>
              <w:top w:w="100" w:type="dxa"/>
              <w:left w:w="100" w:type="dxa"/>
              <w:bottom w:w="100" w:type="dxa"/>
              <w:right w:w="100" w:type="dxa"/>
            </w:tcMar>
          </w:tcPr>
          <w:p w14:paraId="38AF7085" w14:textId="77777777" w:rsidR="00D0755A" w:rsidRDefault="00BF4BB3">
            <w:pPr>
              <w:widowControl w:val="0"/>
              <w:pBdr>
                <w:top w:val="nil"/>
                <w:left w:val="nil"/>
                <w:bottom w:val="nil"/>
                <w:right w:val="nil"/>
                <w:between w:val="nil"/>
              </w:pBdr>
            </w:pPr>
            <w:r>
              <w:t>Wednesday 5/04</w:t>
            </w:r>
          </w:p>
        </w:tc>
        <w:tc>
          <w:tcPr>
            <w:tcW w:w="5985" w:type="dxa"/>
            <w:shd w:val="clear" w:color="auto" w:fill="auto"/>
            <w:tcMar>
              <w:top w:w="100" w:type="dxa"/>
              <w:left w:w="100" w:type="dxa"/>
              <w:bottom w:w="100" w:type="dxa"/>
              <w:right w:w="100" w:type="dxa"/>
            </w:tcMar>
          </w:tcPr>
          <w:p w14:paraId="3D7C70D0" w14:textId="77777777" w:rsidR="00D0755A" w:rsidRDefault="00BF4BB3">
            <w:pPr>
              <w:widowControl w:val="0"/>
              <w:pBdr>
                <w:top w:val="nil"/>
                <w:left w:val="nil"/>
                <w:bottom w:val="nil"/>
                <w:right w:val="nil"/>
                <w:between w:val="nil"/>
              </w:pBdr>
            </w:pPr>
            <w:r>
              <w:t>TBA</w:t>
            </w:r>
          </w:p>
        </w:tc>
      </w:tr>
    </w:tbl>
    <w:p w14:paraId="3827E2FF" w14:textId="77777777" w:rsidR="00D0755A" w:rsidRDefault="00D0755A">
      <w:pPr>
        <w:pBdr>
          <w:top w:val="nil"/>
          <w:left w:val="nil"/>
          <w:bottom w:val="nil"/>
          <w:right w:val="nil"/>
          <w:between w:val="nil"/>
        </w:pBdr>
      </w:pPr>
    </w:p>
    <w:p w14:paraId="6D3C2082" w14:textId="77777777" w:rsidR="00D0755A" w:rsidRDefault="00BF4BB3">
      <w:pPr>
        <w:pBdr>
          <w:top w:val="nil"/>
          <w:left w:val="nil"/>
          <w:bottom w:val="nil"/>
          <w:right w:val="nil"/>
          <w:between w:val="nil"/>
        </w:pBdr>
        <w:jc w:val="center"/>
        <w:rPr>
          <w:rFonts w:ascii="Garamond" w:eastAsia="Garamond" w:hAnsi="Garamond" w:cs="Garamond"/>
          <w:b/>
          <w:sz w:val="28"/>
          <w:szCs w:val="28"/>
        </w:rPr>
      </w:pPr>
      <w:r>
        <w:rPr>
          <w:rFonts w:ascii="Garamond" w:eastAsia="Garamond" w:hAnsi="Garamond" w:cs="Garamond"/>
          <w:b/>
          <w:sz w:val="28"/>
          <w:szCs w:val="28"/>
        </w:rPr>
        <w:t xml:space="preserve">All weekly meetings are held in CV Starr 210 from 1:00 pm - 2:15 pm. </w:t>
      </w:r>
    </w:p>
    <w:p w14:paraId="36B80D32" w14:textId="77777777" w:rsidR="00D0755A" w:rsidRDefault="00BF4BB3">
      <w:pPr>
        <w:pBdr>
          <w:top w:val="nil"/>
          <w:left w:val="nil"/>
          <w:bottom w:val="nil"/>
          <w:right w:val="nil"/>
          <w:between w:val="nil"/>
        </w:pBdr>
        <w:jc w:val="center"/>
      </w:pPr>
      <w:r>
        <w:br w:type="page"/>
      </w:r>
      <w:r>
        <w:rPr>
          <w:noProof/>
        </w:rPr>
        <w:drawing>
          <wp:inline distT="0" distB="0" distL="0" distR="0" wp14:anchorId="027EB53A" wp14:editId="51FB2638">
            <wp:extent cx="1057275" cy="1038225"/>
            <wp:effectExtent l="0" t="0" r="0" b="0"/>
            <wp:docPr id="1" name="image3.jpg" descr="http://www.victoria.ac.nz/__data/assets/image/0003/197571/BAP-Logo.jpg"/>
            <wp:cNvGraphicFramePr/>
            <a:graphic xmlns:a="http://schemas.openxmlformats.org/drawingml/2006/main">
              <a:graphicData uri="http://schemas.openxmlformats.org/drawingml/2006/picture">
                <pic:pic xmlns:pic="http://schemas.openxmlformats.org/drawingml/2006/picture">
                  <pic:nvPicPr>
                    <pic:cNvPr id="0" name="image3.jpg" descr="http://www.victoria.ac.nz/__data/assets/image/0003/197571/BAP-Logo.jpg"/>
                    <pic:cNvPicPr preferRelativeResize="0"/>
                  </pic:nvPicPr>
                  <pic:blipFill>
                    <a:blip r:embed="rId10"/>
                    <a:srcRect/>
                    <a:stretch>
                      <a:fillRect/>
                    </a:stretch>
                  </pic:blipFill>
                  <pic:spPr>
                    <a:xfrm>
                      <a:off x="0" y="0"/>
                      <a:ext cx="1057275" cy="1038225"/>
                    </a:xfrm>
                    <a:prstGeom prst="rect">
                      <a:avLst/>
                    </a:prstGeom>
                    <a:ln/>
                  </pic:spPr>
                </pic:pic>
              </a:graphicData>
            </a:graphic>
          </wp:inline>
        </w:drawing>
      </w:r>
    </w:p>
    <w:p w14:paraId="4DDEF547" w14:textId="77777777" w:rsidR="00D0755A" w:rsidRDefault="00BF4BB3">
      <w:pPr>
        <w:jc w:val="center"/>
        <w:rPr>
          <w:sz w:val="22"/>
          <w:szCs w:val="22"/>
        </w:rPr>
      </w:pPr>
      <w:r>
        <w:rPr>
          <w:rFonts w:ascii="Felix Titling" w:eastAsia="Felix Titling" w:hAnsi="Felix Titling" w:cs="Felix Titling"/>
          <w:sz w:val="28"/>
          <w:szCs w:val="28"/>
        </w:rPr>
        <w:t>Hofstra University</w:t>
      </w:r>
    </w:p>
    <w:p w14:paraId="7D7494E2" w14:textId="77777777" w:rsidR="00D0755A" w:rsidRDefault="00BF4BB3">
      <w:pPr>
        <w:jc w:val="center"/>
      </w:pPr>
      <w:r>
        <w:rPr>
          <w:rFonts w:ascii="Garamond" w:eastAsia="Garamond" w:hAnsi="Garamond" w:cs="Garamond"/>
          <w:b/>
          <w:sz w:val="28"/>
          <w:szCs w:val="28"/>
        </w:rPr>
        <w:t>Beta Alpha Psi</w:t>
      </w:r>
      <w:r>
        <w:rPr>
          <w:sz w:val="22"/>
          <w:szCs w:val="22"/>
        </w:rPr>
        <w:t xml:space="preserve"> - </w:t>
      </w:r>
      <w:r>
        <w:rPr>
          <w:rFonts w:ascii="Garamond" w:eastAsia="Garamond" w:hAnsi="Garamond" w:cs="Garamond"/>
          <w:b/>
          <w:sz w:val="28"/>
          <w:szCs w:val="28"/>
        </w:rPr>
        <w:t>Delta Pi Chapter</w:t>
      </w:r>
    </w:p>
    <w:p w14:paraId="7C80981C" w14:textId="77777777" w:rsidR="00D0755A" w:rsidRDefault="00BF4BB3">
      <w:pPr>
        <w:jc w:val="center"/>
      </w:pPr>
      <w:r>
        <w:rPr>
          <w:rFonts w:ascii="Garamond" w:eastAsia="Garamond" w:hAnsi="Garamond" w:cs="Garamond"/>
          <w:b/>
          <w:sz w:val="32"/>
          <w:szCs w:val="32"/>
        </w:rPr>
        <w:t>Induction Form</w:t>
      </w:r>
      <w:r>
        <w:rPr>
          <w:rFonts w:ascii="Garamond" w:eastAsia="Garamond" w:hAnsi="Garamond" w:cs="Garamond"/>
          <w:b/>
          <w:sz w:val="32"/>
          <w:szCs w:val="32"/>
        </w:rPr>
        <w:br/>
      </w:r>
      <w:r>
        <w:br/>
        <w:t xml:space="preserve"> To become a member, please disclose the following information.  Please note all information is </w:t>
      </w:r>
      <w:r>
        <w:rPr>
          <w:u w:val="single"/>
        </w:rPr>
        <w:t>mandatory</w:t>
      </w:r>
      <w:r>
        <w:t xml:space="preserve">. Please </w:t>
      </w:r>
      <w:r>
        <w:t xml:space="preserve">fill out this form and email it back to </w:t>
      </w:r>
      <w:hyperlink r:id="rId11">
        <w:r>
          <w:rPr>
            <w:color w:val="1155CC"/>
            <w:u w:val="single"/>
          </w:rPr>
          <w:t>hu.bap.108@gmail.com</w:t>
        </w:r>
      </w:hyperlink>
      <w:r>
        <w:t xml:space="preserve"> along with a copy of your recent Degree Audit and Resume. </w:t>
      </w:r>
      <w:r>
        <w:br/>
      </w:r>
    </w:p>
    <w:p w14:paraId="6C586DAB" w14:textId="77777777" w:rsidR="00D0755A" w:rsidRDefault="00D0755A">
      <w:pPr>
        <w:jc w:val="center"/>
      </w:pPr>
    </w:p>
    <w:p w14:paraId="177430EF" w14:textId="77777777" w:rsidR="00D0755A" w:rsidRDefault="00D0755A">
      <w:pPr>
        <w:jc w:val="center"/>
      </w:pPr>
    </w:p>
    <w:p w14:paraId="5F860562" w14:textId="77777777" w:rsidR="00D0755A" w:rsidRDefault="00BF4BB3">
      <w:r>
        <w:t>NAME: ______________________________________________________________________</w:t>
      </w:r>
      <w:r>
        <w:br/>
      </w:r>
      <w:r>
        <w:tab/>
      </w:r>
      <w:r>
        <w:tab/>
        <w:t>(Prefer</w:t>
      </w:r>
      <w:r>
        <w:t>red First)</w:t>
      </w:r>
      <w:r>
        <w:tab/>
      </w:r>
      <w:r>
        <w:tab/>
      </w:r>
      <w:r>
        <w:tab/>
        <w:t>(Middle)</w:t>
      </w:r>
      <w:r>
        <w:tab/>
      </w:r>
      <w:r>
        <w:tab/>
      </w:r>
      <w:r>
        <w:tab/>
        <w:t>(Last)</w:t>
      </w:r>
      <w:r>
        <w:br/>
      </w:r>
    </w:p>
    <w:p w14:paraId="33896229" w14:textId="77777777" w:rsidR="00D0755A" w:rsidRDefault="00BF4BB3">
      <w:r>
        <w:t>HOFSTRA EMAIL: ____________________________________________________________</w:t>
      </w:r>
    </w:p>
    <w:p w14:paraId="38878567" w14:textId="77777777" w:rsidR="00D0755A" w:rsidRDefault="00D0755A"/>
    <w:p w14:paraId="42159756" w14:textId="77777777" w:rsidR="00D0755A" w:rsidRDefault="00D0755A"/>
    <w:p w14:paraId="515B8CB1" w14:textId="77777777" w:rsidR="00D0755A" w:rsidRDefault="00BF4BB3">
      <w:r>
        <w:t>CELL NUMBER: ____________________</w:t>
      </w:r>
      <w:r>
        <w:tab/>
      </w:r>
      <w:r>
        <w:tab/>
        <w:t>BIRTH DATE: ______________________</w:t>
      </w:r>
    </w:p>
    <w:p w14:paraId="403142F5" w14:textId="77777777" w:rsidR="00D0755A" w:rsidRDefault="00D0755A"/>
    <w:p w14:paraId="3CE296FB" w14:textId="77777777" w:rsidR="00D0755A" w:rsidRDefault="00D0755A"/>
    <w:p w14:paraId="5BC6FD30" w14:textId="77777777" w:rsidR="00D0755A" w:rsidRDefault="00BF4BB3">
      <w:r>
        <w:t>EXPECTED GRADUATION DATE: __________</w:t>
      </w:r>
      <w:r>
        <w:tab/>
        <w:t>CLASS STANDING: _________________</w:t>
      </w:r>
    </w:p>
    <w:p w14:paraId="7BEC0AC0" w14:textId="77777777" w:rsidR="00D0755A" w:rsidRDefault="00D0755A"/>
    <w:p w14:paraId="296572AB" w14:textId="77777777" w:rsidR="00D0755A" w:rsidRDefault="00D0755A"/>
    <w:p w14:paraId="33ECDAF8" w14:textId="77777777" w:rsidR="00D0755A" w:rsidRDefault="00BF4BB3">
      <w:pPr>
        <w:rPr>
          <w:u w:val="single"/>
        </w:rPr>
      </w:pPr>
      <w:r>
        <w:t>OVERALL CUMULATIVE GPA: _____________</w:t>
      </w:r>
    </w:p>
    <w:p w14:paraId="2099358F" w14:textId="77777777" w:rsidR="00D0755A" w:rsidRDefault="00D0755A"/>
    <w:p w14:paraId="30A88425" w14:textId="77777777" w:rsidR="00D0755A" w:rsidRDefault="00D0755A"/>
    <w:p w14:paraId="4BE24713" w14:textId="77777777" w:rsidR="00D0755A" w:rsidRDefault="00BF4BB3">
      <w:r>
        <w:t>OVERALL UPPER-LEVEL MAJOR GPA: _____________</w:t>
      </w:r>
    </w:p>
    <w:p w14:paraId="42CD7041" w14:textId="77777777" w:rsidR="00D0755A" w:rsidRDefault="00BF4BB3">
      <w:r>
        <w:t>(EXCLUDE ACCT 101, ACCT 102, FIN 101, FIN 110, IT 014)</w:t>
      </w:r>
    </w:p>
    <w:p w14:paraId="5E584AF9" w14:textId="77777777" w:rsidR="00D0755A" w:rsidRDefault="00D0755A"/>
    <w:p w14:paraId="7C4118BB" w14:textId="77777777" w:rsidR="00D0755A" w:rsidRDefault="00BF4BB3">
      <w:pPr>
        <w:jc w:val="center"/>
        <w:rPr>
          <w:sz w:val="22"/>
          <w:szCs w:val="22"/>
        </w:rPr>
      </w:pPr>
      <w:r>
        <w:rPr>
          <w:sz w:val="22"/>
          <w:szCs w:val="22"/>
        </w:rPr>
        <w:t xml:space="preserve">PLEASE LIST </w:t>
      </w:r>
      <w:r>
        <w:rPr>
          <w:sz w:val="22"/>
          <w:szCs w:val="22"/>
          <w:u w:val="single"/>
        </w:rPr>
        <w:t xml:space="preserve">ALL UPPER-LEVEL MAJOR COURSES </w:t>
      </w:r>
      <w:r>
        <w:rPr>
          <w:sz w:val="22"/>
          <w:szCs w:val="22"/>
        </w:rPr>
        <w:t>YOU HAVE COMPLETED:</w:t>
      </w:r>
    </w:p>
    <w:p w14:paraId="685EBBD0" w14:textId="77777777" w:rsidR="00D0755A" w:rsidRDefault="00D0755A">
      <w:pPr>
        <w:jc w:val="center"/>
        <w:rPr>
          <w:sz w:val="22"/>
          <w:szCs w:val="2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D0755A" w14:paraId="449389E8" w14:textId="77777777">
        <w:tc>
          <w:tcPr>
            <w:tcW w:w="3116" w:type="dxa"/>
            <w:shd w:val="clear" w:color="auto" w:fill="D9D9D9"/>
          </w:tcPr>
          <w:p w14:paraId="1557FA66" w14:textId="77777777" w:rsidR="00D0755A" w:rsidRDefault="00BF4BB3">
            <w:pPr>
              <w:jc w:val="center"/>
            </w:pPr>
            <w:r>
              <w:t>COURSE</w:t>
            </w:r>
          </w:p>
        </w:tc>
        <w:tc>
          <w:tcPr>
            <w:tcW w:w="3117" w:type="dxa"/>
            <w:shd w:val="clear" w:color="auto" w:fill="D9D9D9"/>
          </w:tcPr>
          <w:p w14:paraId="6B2DDABE" w14:textId="77777777" w:rsidR="00D0755A" w:rsidRDefault="00BF4BB3">
            <w:pPr>
              <w:jc w:val="center"/>
            </w:pPr>
            <w:r>
              <w:t>GRADE</w:t>
            </w:r>
          </w:p>
        </w:tc>
        <w:tc>
          <w:tcPr>
            <w:tcW w:w="3117" w:type="dxa"/>
            <w:shd w:val="clear" w:color="auto" w:fill="D9D9D9"/>
          </w:tcPr>
          <w:p w14:paraId="592D93FF" w14:textId="77777777" w:rsidR="00D0755A" w:rsidRDefault="00BF4BB3">
            <w:pPr>
              <w:jc w:val="center"/>
            </w:pPr>
            <w:r>
              <w:t>SCHOOL</w:t>
            </w:r>
          </w:p>
        </w:tc>
      </w:tr>
      <w:tr w:rsidR="00D0755A" w14:paraId="6C9CC3F1" w14:textId="77777777">
        <w:tc>
          <w:tcPr>
            <w:tcW w:w="3116" w:type="dxa"/>
          </w:tcPr>
          <w:p w14:paraId="6B1E752D" w14:textId="77777777" w:rsidR="00D0755A" w:rsidRDefault="00D0755A"/>
        </w:tc>
        <w:tc>
          <w:tcPr>
            <w:tcW w:w="3117" w:type="dxa"/>
          </w:tcPr>
          <w:p w14:paraId="0A822EC5" w14:textId="77777777" w:rsidR="00D0755A" w:rsidRDefault="00D0755A"/>
        </w:tc>
        <w:tc>
          <w:tcPr>
            <w:tcW w:w="3117" w:type="dxa"/>
          </w:tcPr>
          <w:p w14:paraId="3F48F2F0" w14:textId="77777777" w:rsidR="00D0755A" w:rsidRDefault="00D0755A"/>
        </w:tc>
      </w:tr>
      <w:tr w:rsidR="00D0755A" w14:paraId="6AF35736" w14:textId="77777777">
        <w:tc>
          <w:tcPr>
            <w:tcW w:w="3116" w:type="dxa"/>
          </w:tcPr>
          <w:p w14:paraId="5515DDD3" w14:textId="77777777" w:rsidR="00D0755A" w:rsidRDefault="00D0755A"/>
        </w:tc>
        <w:tc>
          <w:tcPr>
            <w:tcW w:w="3117" w:type="dxa"/>
          </w:tcPr>
          <w:p w14:paraId="42EBC96F" w14:textId="77777777" w:rsidR="00D0755A" w:rsidRDefault="00D0755A"/>
        </w:tc>
        <w:tc>
          <w:tcPr>
            <w:tcW w:w="3117" w:type="dxa"/>
          </w:tcPr>
          <w:p w14:paraId="6A9B82BC" w14:textId="77777777" w:rsidR="00D0755A" w:rsidRDefault="00D0755A"/>
        </w:tc>
      </w:tr>
      <w:tr w:rsidR="00D0755A" w14:paraId="03A9B1B5" w14:textId="77777777">
        <w:tc>
          <w:tcPr>
            <w:tcW w:w="3116" w:type="dxa"/>
          </w:tcPr>
          <w:p w14:paraId="1465A88F" w14:textId="77777777" w:rsidR="00D0755A" w:rsidRDefault="00D0755A"/>
        </w:tc>
        <w:tc>
          <w:tcPr>
            <w:tcW w:w="3117" w:type="dxa"/>
          </w:tcPr>
          <w:p w14:paraId="1B0025D5" w14:textId="77777777" w:rsidR="00D0755A" w:rsidRDefault="00D0755A"/>
        </w:tc>
        <w:tc>
          <w:tcPr>
            <w:tcW w:w="3117" w:type="dxa"/>
          </w:tcPr>
          <w:p w14:paraId="6FB81279" w14:textId="77777777" w:rsidR="00D0755A" w:rsidRDefault="00D0755A"/>
        </w:tc>
      </w:tr>
      <w:tr w:rsidR="00D0755A" w14:paraId="4188ECAE" w14:textId="77777777">
        <w:tc>
          <w:tcPr>
            <w:tcW w:w="3116" w:type="dxa"/>
          </w:tcPr>
          <w:p w14:paraId="20132913" w14:textId="77777777" w:rsidR="00D0755A" w:rsidRDefault="00D0755A"/>
        </w:tc>
        <w:tc>
          <w:tcPr>
            <w:tcW w:w="3117" w:type="dxa"/>
          </w:tcPr>
          <w:p w14:paraId="1A1B79D9" w14:textId="77777777" w:rsidR="00D0755A" w:rsidRDefault="00D0755A"/>
        </w:tc>
        <w:tc>
          <w:tcPr>
            <w:tcW w:w="3117" w:type="dxa"/>
          </w:tcPr>
          <w:p w14:paraId="2B1E394C" w14:textId="77777777" w:rsidR="00D0755A" w:rsidRDefault="00D0755A"/>
        </w:tc>
      </w:tr>
      <w:tr w:rsidR="00D0755A" w14:paraId="0C2DBC2D" w14:textId="77777777">
        <w:tc>
          <w:tcPr>
            <w:tcW w:w="3116" w:type="dxa"/>
          </w:tcPr>
          <w:p w14:paraId="3CECA168" w14:textId="77777777" w:rsidR="00D0755A" w:rsidRDefault="00D0755A"/>
        </w:tc>
        <w:tc>
          <w:tcPr>
            <w:tcW w:w="3117" w:type="dxa"/>
          </w:tcPr>
          <w:p w14:paraId="5CF8F696" w14:textId="77777777" w:rsidR="00D0755A" w:rsidRDefault="00D0755A"/>
        </w:tc>
        <w:tc>
          <w:tcPr>
            <w:tcW w:w="3117" w:type="dxa"/>
          </w:tcPr>
          <w:p w14:paraId="5618B03B" w14:textId="77777777" w:rsidR="00D0755A" w:rsidRDefault="00D0755A"/>
        </w:tc>
      </w:tr>
      <w:tr w:rsidR="00D0755A" w14:paraId="14C62865" w14:textId="77777777">
        <w:tc>
          <w:tcPr>
            <w:tcW w:w="3116" w:type="dxa"/>
          </w:tcPr>
          <w:p w14:paraId="5198BDAC" w14:textId="77777777" w:rsidR="00D0755A" w:rsidRDefault="00D0755A"/>
        </w:tc>
        <w:tc>
          <w:tcPr>
            <w:tcW w:w="3117" w:type="dxa"/>
          </w:tcPr>
          <w:p w14:paraId="6BB15995" w14:textId="77777777" w:rsidR="00D0755A" w:rsidRDefault="00D0755A"/>
        </w:tc>
        <w:tc>
          <w:tcPr>
            <w:tcW w:w="3117" w:type="dxa"/>
          </w:tcPr>
          <w:p w14:paraId="0DC68AC4" w14:textId="77777777" w:rsidR="00D0755A" w:rsidRDefault="00D0755A"/>
        </w:tc>
      </w:tr>
      <w:tr w:rsidR="00D0755A" w14:paraId="530D5A3D" w14:textId="77777777">
        <w:trPr>
          <w:trHeight w:val="120"/>
        </w:trPr>
        <w:tc>
          <w:tcPr>
            <w:tcW w:w="3116" w:type="dxa"/>
          </w:tcPr>
          <w:p w14:paraId="11085E18" w14:textId="77777777" w:rsidR="00D0755A" w:rsidRDefault="00D0755A"/>
        </w:tc>
        <w:tc>
          <w:tcPr>
            <w:tcW w:w="3117" w:type="dxa"/>
          </w:tcPr>
          <w:p w14:paraId="090E896D" w14:textId="77777777" w:rsidR="00D0755A" w:rsidRDefault="00D0755A"/>
        </w:tc>
        <w:tc>
          <w:tcPr>
            <w:tcW w:w="3117" w:type="dxa"/>
          </w:tcPr>
          <w:p w14:paraId="0DBAD1C0" w14:textId="77777777" w:rsidR="00D0755A" w:rsidRDefault="00D0755A"/>
        </w:tc>
      </w:tr>
    </w:tbl>
    <w:p w14:paraId="424BA56F" w14:textId="77777777" w:rsidR="00D0755A" w:rsidRDefault="00BF4BB3">
      <w:pPr>
        <w:jc w:val="center"/>
      </w:pPr>
      <w:r>
        <w:rPr>
          <w:b/>
        </w:rPr>
        <w:t xml:space="preserve">Please check the following page for payment information. </w:t>
      </w:r>
    </w:p>
    <w:p w14:paraId="6B1673E8" w14:textId="77777777" w:rsidR="00D0755A" w:rsidRDefault="00BF4BB3">
      <w:pPr>
        <w:jc w:val="center"/>
        <w:rPr>
          <w:rFonts w:ascii="Garamond" w:eastAsia="Garamond" w:hAnsi="Garamond" w:cs="Garamond"/>
          <w:b/>
          <w:sz w:val="36"/>
          <w:szCs w:val="36"/>
        </w:rPr>
      </w:pPr>
      <w:r>
        <w:rPr>
          <w:rFonts w:ascii="Garamond" w:eastAsia="Garamond" w:hAnsi="Garamond" w:cs="Garamond"/>
          <w:b/>
          <w:sz w:val="36"/>
          <w:szCs w:val="36"/>
        </w:rPr>
        <w:t>Payment Information</w:t>
      </w:r>
    </w:p>
    <w:p w14:paraId="57696A4A" w14:textId="77777777" w:rsidR="00D0755A" w:rsidRDefault="00D0755A">
      <w:pPr>
        <w:rPr>
          <w:rFonts w:ascii="Garamond" w:eastAsia="Garamond" w:hAnsi="Garamond" w:cs="Garamond"/>
          <w:b/>
          <w:sz w:val="32"/>
          <w:szCs w:val="32"/>
        </w:rPr>
      </w:pPr>
    </w:p>
    <w:p w14:paraId="021F7F04" w14:textId="77777777" w:rsidR="00D0755A" w:rsidRDefault="00BF4BB3">
      <w:pPr>
        <w:numPr>
          <w:ilvl w:val="0"/>
          <w:numId w:val="3"/>
        </w:numPr>
        <w:rPr>
          <w:sz w:val="28"/>
          <w:szCs w:val="28"/>
        </w:rPr>
      </w:pPr>
      <w:r>
        <w:rPr>
          <w:sz w:val="28"/>
          <w:szCs w:val="28"/>
        </w:rPr>
        <w:t>Pay membership fee of $85</w:t>
      </w:r>
    </w:p>
    <w:p w14:paraId="0D585FAC" w14:textId="77777777" w:rsidR="00D0755A" w:rsidRDefault="00BF4BB3">
      <w:pPr>
        <w:numPr>
          <w:ilvl w:val="0"/>
          <w:numId w:val="3"/>
        </w:numPr>
        <w:rPr>
          <w:sz w:val="28"/>
          <w:szCs w:val="28"/>
        </w:rPr>
      </w:pPr>
      <w:r>
        <w:rPr>
          <w:sz w:val="28"/>
          <w:szCs w:val="28"/>
        </w:rPr>
        <w:t xml:space="preserve">Make check payable to </w:t>
      </w:r>
      <w:r>
        <w:rPr>
          <w:b/>
          <w:sz w:val="28"/>
          <w:szCs w:val="28"/>
        </w:rPr>
        <w:t>Hofstra University Beta Alpha Psi FBO</w:t>
      </w:r>
    </w:p>
    <w:p w14:paraId="125B0B34" w14:textId="77777777" w:rsidR="00D0755A" w:rsidRDefault="00BF4BB3">
      <w:pPr>
        <w:numPr>
          <w:ilvl w:val="0"/>
          <w:numId w:val="3"/>
        </w:numPr>
        <w:rPr>
          <w:sz w:val="28"/>
          <w:szCs w:val="28"/>
        </w:rPr>
      </w:pPr>
      <w:r>
        <w:rPr>
          <w:sz w:val="28"/>
          <w:szCs w:val="28"/>
        </w:rPr>
        <w:t>Checks can be mailed to the Accounting Department at the following address:</w:t>
      </w:r>
      <w:r>
        <w:rPr>
          <w:sz w:val="28"/>
          <w:szCs w:val="28"/>
        </w:rPr>
        <w:br/>
        <w:t>Hofstra Univers</w:t>
      </w:r>
      <w:r>
        <w:rPr>
          <w:sz w:val="28"/>
          <w:szCs w:val="28"/>
        </w:rPr>
        <w:t>ity</w:t>
      </w:r>
    </w:p>
    <w:p w14:paraId="49C97978" w14:textId="77777777" w:rsidR="00D0755A" w:rsidRDefault="00BF4BB3">
      <w:pPr>
        <w:ind w:left="720"/>
      </w:pPr>
      <w:r>
        <w:rPr>
          <w:sz w:val="28"/>
          <w:szCs w:val="28"/>
        </w:rPr>
        <w:t>Department of Accounting, Tax, and Legal Studies</w:t>
      </w:r>
      <w:r>
        <w:rPr>
          <w:sz w:val="28"/>
          <w:szCs w:val="28"/>
        </w:rPr>
        <w:br/>
        <w:t>265 Business School Building</w:t>
      </w:r>
      <w:r>
        <w:rPr>
          <w:sz w:val="28"/>
          <w:szCs w:val="28"/>
        </w:rPr>
        <w:br/>
        <w:t>148 Hofstra University</w:t>
      </w:r>
      <w:r>
        <w:rPr>
          <w:sz w:val="28"/>
          <w:szCs w:val="28"/>
        </w:rPr>
        <w:br/>
        <w:t>Hempstead, NY 11549-1340</w:t>
      </w:r>
      <w:r>
        <w:br/>
      </w:r>
    </w:p>
    <w:p w14:paraId="5145D78B" w14:textId="77777777" w:rsidR="00D0755A" w:rsidRDefault="00D0755A">
      <w:pPr>
        <w:ind w:left="720"/>
      </w:pPr>
    </w:p>
    <w:p w14:paraId="7F6ADF5C" w14:textId="77777777" w:rsidR="00D0755A" w:rsidRDefault="00D0755A">
      <w:pPr>
        <w:rPr>
          <w:rFonts w:ascii="Garamond" w:eastAsia="Garamond" w:hAnsi="Garamond" w:cs="Garamond"/>
          <w:sz w:val="32"/>
          <w:szCs w:val="32"/>
        </w:rPr>
      </w:pPr>
    </w:p>
    <w:p w14:paraId="4207D3E4" w14:textId="77777777" w:rsidR="00D0755A" w:rsidRDefault="00D0755A"/>
    <w:sectPr w:rsidR="00D0755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2278" w14:textId="77777777" w:rsidR="00BF4BB3" w:rsidRDefault="00BF4BB3">
      <w:r>
        <w:separator/>
      </w:r>
    </w:p>
  </w:endnote>
  <w:endnote w:type="continuationSeparator" w:id="0">
    <w:p w14:paraId="6F9E797D" w14:textId="77777777" w:rsidR="00BF4BB3" w:rsidRDefault="00BF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elix Titling">
    <w:panose1 w:val="04060505060202020A04"/>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58E2" w14:textId="77777777" w:rsidR="00EB21A9" w:rsidRDefault="00EB2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990A" w14:textId="0F19352E" w:rsidR="00D0755A" w:rsidRDefault="00BF4BB3">
    <w:pPr>
      <w:pBdr>
        <w:top w:val="nil"/>
        <w:left w:val="nil"/>
        <w:bottom w:val="nil"/>
        <w:right w:val="nil"/>
        <w:between w:val="nil"/>
      </w:pBdr>
      <w:tabs>
        <w:tab w:val="center" w:pos="4320"/>
        <w:tab w:val="right" w:pos="8640"/>
      </w:tabs>
      <w:spacing w:after="720"/>
      <w:jc w:val="right"/>
    </w:pPr>
    <w:r>
      <w:fldChar w:fldCharType="begin"/>
    </w:r>
    <w:r>
      <w:instrText>PAGE</w:instrText>
    </w:r>
    <w:r>
      <w:fldChar w:fldCharType="separate"/>
    </w:r>
    <w:r w:rsidR="00EB21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1B93" w14:textId="77777777" w:rsidR="00EB21A9" w:rsidRDefault="00EB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235D" w14:textId="77777777" w:rsidR="00BF4BB3" w:rsidRDefault="00BF4BB3">
      <w:r>
        <w:separator/>
      </w:r>
    </w:p>
  </w:footnote>
  <w:footnote w:type="continuationSeparator" w:id="0">
    <w:p w14:paraId="35D27663" w14:textId="77777777" w:rsidR="00BF4BB3" w:rsidRDefault="00BF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59B6" w14:textId="77777777" w:rsidR="00EB21A9" w:rsidRDefault="00EB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3664" w14:textId="77777777" w:rsidR="00EB21A9" w:rsidRDefault="00EB2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11A6" w14:textId="77777777" w:rsidR="00EB21A9" w:rsidRDefault="00EB2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11B96"/>
    <w:multiLevelType w:val="multilevel"/>
    <w:tmpl w:val="D9E22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9707C0"/>
    <w:multiLevelType w:val="multilevel"/>
    <w:tmpl w:val="F0489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397367"/>
    <w:multiLevelType w:val="multilevel"/>
    <w:tmpl w:val="105A8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822DD6"/>
    <w:multiLevelType w:val="multilevel"/>
    <w:tmpl w:val="5CBE4B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CC130F"/>
    <w:multiLevelType w:val="multilevel"/>
    <w:tmpl w:val="9D14B9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0603"/>
    <w:multiLevelType w:val="multilevel"/>
    <w:tmpl w:val="9BCECA42"/>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6" w15:restartNumberingAfterBreak="0">
    <w:nsid w:val="7FA40850"/>
    <w:multiLevelType w:val="multilevel"/>
    <w:tmpl w:val="4FCC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CC1028"/>
    <w:multiLevelType w:val="multilevel"/>
    <w:tmpl w:val="E68AC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A"/>
    <w:rsid w:val="00BF4BB3"/>
    <w:rsid w:val="00D0755A"/>
    <w:rsid w:val="00EB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05C7F"/>
  <w15:docId w15:val="{77485FB5-99F8-A64A-87FF-EBB979FF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1">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2">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3">
    <w:basedOn w:val="TableNormal"/>
    <w:rPr>
      <w:rFonts w:ascii="Cambria" w:eastAsia="Cambria" w:hAnsi="Cambria" w:cs="Cambria"/>
      <w:sz w:val="22"/>
      <w:szCs w:val="22"/>
    </w:rPr>
    <w:tblPr>
      <w:tblStyleRowBandSize w:val="1"/>
      <w:tblStyleColBandSize w:val="1"/>
      <w:tblCellMar>
        <w:left w:w="115" w:type="dxa"/>
        <w:right w:w="115" w:type="dxa"/>
      </w:tblCellMar>
    </w:tblPr>
    <w:tblStylePr w:type="firstRow">
      <w:rPr>
        <w:b/>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Mar>
          <w:top w:w="0" w:type="dxa"/>
          <w:left w:w="115" w:type="dxa"/>
          <w:bottom w:w="0" w:type="dxa"/>
          <w:right w:w="115" w:type="dxa"/>
        </w:tcMar>
      </w:tcPr>
    </w:tblStylePr>
    <w:tblStylePr w:type="lastRow">
      <w:rPr>
        <w:b/>
      </w:rPr>
      <w:tblPr/>
      <w:tcPr>
        <w:tcBorders>
          <w:top w:val="single" w:sz="4" w:space="0" w:color="00000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CCCCCC"/>
        <w:tcMar>
          <w:top w:w="0" w:type="dxa"/>
          <w:left w:w="115" w:type="dxa"/>
          <w:bottom w:w="0" w:type="dxa"/>
          <w:right w:w="115" w:type="dxa"/>
        </w:tcMar>
      </w:tcPr>
    </w:tblStylePr>
    <w:tblStylePr w:type="band1Horz">
      <w:tblPr/>
      <w:tcPr>
        <w:shd w:val="clear" w:color="auto" w:fill="CCCCCC"/>
        <w:tcMar>
          <w:top w:w="0" w:type="dxa"/>
          <w:left w:w="115" w:type="dxa"/>
          <w:bottom w:w="0" w:type="dxa"/>
          <w:right w:w="115" w:type="dxa"/>
        </w:tcMar>
      </w:tcPr>
    </w:tblStyle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B21A9"/>
    <w:pPr>
      <w:tabs>
        <w:tab w:val="center" w:pos="4680"/>
        <w:tab w:val="right" w:pos="9360"/>
      </w:tabs>
    </w:pPr>
  </w:style>
  <w:style w:type="character" w:customStyle="1" w:styleId="HeaderChar">
    <w:name w:val="Header Char"/>
    <w:basedOn w:val="DefaultParagraphFont"/>
    <w:link w:val="Header"/>
    <w:uiPriority w:val="99"/>
    <w:rsid w:val="00EB21A9"/>
  </w:style>
  <w:style w:type="paragraph" w:styleId="Footer">
    <w:name w:val="footer"/>
    <w:basedOn w:val="Normal"/>
    <w:link w:val="FooterChar"/>
    <w:uiPriority w:val="99"/>
    <w:unhideWhenUsed/>
    <w:rsid w:val="00EB21A9"/>
    <w:pPr>
      <w:tabs>
        <w:tab w:val="center" w:pos="4680"/>
        <w:tab w:val="right" w:pos="9360"/>
      </w:tabs>
    </w:pPr>
  </w:style>
  <w:style w:type="character" w:customStyle="1" w:styleId="FooterChar">
    <w:name w:val="Footer Char"/>
    <w:basedOn w:val="DefaultParagraphFont"/>
    <w:link w:val="Footer"/>
    <w:uiPriority w:val="99"/>
    <w:rsid w:val="00EB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bap.108@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dcavallo1@pride.hofstra.edu</cp:lastModifiedBy>
  <cp:revision>2</cp:revision>
  <dcterms:created xsi:type="dcterms:W3CDTF">2022-02-04T17:16:00Z</dcterms:created>
  <dcterms:modified xsi:type="dcterms:W3CDTF">2022-02-04T17:16:00Z</dcterms:modified>
</cp:coreProperties>
</file>